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1848C" w14:textId="77777777" w:rsidR="009A3A4E" w:rsidRDefault="009A3A4E">
      <w:pPr>
        <w:rPr>
          <w:rFonts w:ascii="Calibri" w:hAnsi="Calibri"/>
          <w:color w:val="000000"/>
        </w:rPr>
      </w:pPr>
      <w:r>
        <w:rPr>
          <w:rFonts w:ascii="Calibri" w:hAnsi="Calibri"/>
          <w:color w:val="000000"/>
        </w:rPr>
        <w:t xml:space="preserve">Basic required research: </w:t>
      </w:r>
      <w:r>
        <w:rPr>
          <w:rFonts w:ascii="Calibri" w:hAnsi="Calibri"/>
          <w:color w:val="000000"/>
        </w:rPr>
        <w:t>Your country / region will not be allowed to play unless you have completed the following intelligence briefing for your country or region.</w:t>
      </w:r>
      <w:r w:rsidR="00977B95">
        <w:rPr>
          <w:rFonts w:ascii="Calibri" w:hAnsi="Calibri"/>
          <w:color w:val="000000"/>
        </w:rPr>
        <w:t xml:space="preserve">  You can do the entire thing point form but it needs to be organized with headings and an effective layout.  Each of the following headings must be in your report with details underneath.  </w:t>
      </w:r>
    </w:p>
    <w:p w14:paraId="7926C327" w14:textId="77777777" w:rsidR="00977B95" w:rsidRDefault="00977B95">
      <w:pPr>
        <w:rPr>
          <w:rFonts w:ascii="Calibri" w:hAnsi="Calibri"/>
          <w:color w:val="000000"/>
        </w:rPr>
      </w:pPr>
      <w:r>
        <w:rPr>
          <w:rFonts w:ascii="Calibri" w:hAnsi="Calibri"/>
          <w:color w:val="000000"/>
        </w:rPr>
        <w:t>Name of Country or countries in region</w:t>
      </w:r>
    </w:p>
    <w:p w14:paraId="5F199645" w14:textId="77777777" w:rsidR="00977B95" w:rsidRDefault="00977B95">
      <w:pPr>
        <w:rPr>
          <w:rFonts w:ascii="Calibri" w:hAnsi="Calibri"/>
          <w:color w:val="000000"/>
        </w:rPr>
      </w:pPr>
      <w:r>
        <w:rPr>
          <w:rFonts w:ascii="Calibri" w:hAnsi="Calibri"/>
          <w:color w:val="000000"/>
        </w:rPr>
        <w:t>Names of government members</w:t>
      </w:r>
    </w:p>
    <w:p w14:paraId="73A6AC81" w14:textId="77777777" w:rsidR="009A3A4E" w:rsidRDefault="009A3A4E">
      <w:pPr>
        <w:rPr>
          <w:rFonts w:ascii="Calibri" w:hAnsi="Calibri"/>
          <w:color w:val="000000"/>
        </w:rPr>
      </w:pPr>
      <w:r>
        <w:rPr>
          <w:rFonts w:ascii="Calibri" w:hAnsi="Calibri"/>
          <w:color w:val="000000"/>
        </w:rPr>
        <w:br/>
        <w:t xml:space="preserve">Economy: </w:t>
      </w:r>
    </w:p>
    <w:p w14:paraId="5C34D017" w14:textId="77777777" w:rsidR="009A3A4E" w:rsidRDefault="009A3A4E">
      <w:pPr>
        <w:rPr>
          <w:rFonts w:ascii="Calibri" w:hAnsi="Calibri"/>
          <w:color w:val="000000"/>
        </w:rPr>
      </w:pPr>
      <w:proofErr w:type="gramStart"/>
      <w:r>
        <w:rPr>
          <w:rFonts w:ascii="Calibri" w:hAnsi="Calibri"/>
          <w:color w:val="000000"/>
        </w:rPr>
        <w:t>major</w:t>
      </w:r>
      <w:proofErr w:type="gramEnd"/>
      <w:r>
        <w:rPr>
          <w:rFonts w:ascii="Calibri" w:hAnsi="Calibri"/>
          <w:color w:val="000000"/>
        </w:rPr>
        <w:t xml:space="preserve"> industries</w:t>
      </w:r>
    </w:p>
    <w:p w14:paraId="711FECAD" w14:textId="77777777" w:rsidR="009A3A4E" w:rsidRDefault="009A3A4E">
      <w:pPr>
        <w:rPr>
          <w:rFonts w:ascii="Calibri" w:hAnsi="Calibri"/>
          <w:color w:val="000000"/>
        </w:rPr>
      </w:pPr>
      <w:proofErr w:type="gramStart"/>
      <w:r>
        <w:rPr>
          <w:rFonts w:ascii="Calibri" w:hAnsi="Calibri"/>
          <w:color w:val="000000"/>
        </w:rPr>
        <w:t>resources</w:t>
      </w:r>
      <w:proofErr w:type="gramEnd"/>
    </w:p>
    <w:p w14:paraId="70C79F62" w14:textId="77777777" w:rsidR="009A3A4E" w:rsidRDefault="009A3A4E">
      <w:pPr>
        <w:rPr>
          <w:rFonts w:ascii="Calibri" w:hAnsi="Calibri"/>
          <w:color w:val="000000"/>
        </w:rPr>
      </w:pPr>
      <w:proofErr w:type="gramStart"/>
      <w:r>
        <w:rPr>
          <w:rFonts w:ascii="Calibri" w:hAnsi="Calibri"/>
          <w:color w:val="000000"/>
        </w:rPr>
        <w:t>agriculture</w:t>
      </w:r>
      <w:proofErr w:type="gramEnd"/>
    </w:p>
    <w:p w14:paraId="353A5A3A" w14:textId="77777777" w:rsidR="009A3A4E" w:rsidRDefault="009A3A4E">
      <w:pPr>
        <w:rPr>
          <w:rFonts w:ascii="Calibri" w:hAnsi="Calibri"/>
          <w:color w:val="000000"/>
        </w:rPr>
      </w:pPr>
      <w:proofErr w:type="gramStart"/>
      <w:r>
        <w:rPr>
          <w:rFonts w:ascii="Calibri" w:hAnsi="Calibri"/>
          <w:color w:val="000000"/>
        </w:rPr>
        <w:t>water</w:t>
      </w:r>
      <w:proofErr w:type="gramEnd"/>
    </w:p>
    <w:p w14:paraId="1AA44501" w14:textId="77777777" w:rsidR="009A3A4E" w:rsidRDefault="009A3A4E">
      <w:pPr>
        <w:rPr>
          <w:rFonts w:ascii="Calibri" w:hAnsi="Calibri"/>
          <w:color w:val="000000"/>
        </w:rPr>
      </w:pPr>
      <w:proofErr w:type="gramStart"/>
      <w:r>
        <w:rPr>
          <w:rFonts w:ascii="Calibri" w:hAnsi="Calibri"/>
          <w:color w:val="000000"/>
        </w:rPr>
        <w:t>population</w:t>
      </w:r>
      <w:proofErr w:type="gramEnd"/>
    </w:p>
    <w:p w14:paraId="2AF7FA5A" w14:textId="77777777" w:rsidR="009A3A4E" w:rsidRDefault="009A3A4E">
      <w:pPr>
        <w:rPr>
          <w:rFonts w:ascii="Calibri" w:hAnsi="Calibri"/>
          <w:color w:val="000000"/>
        </w:rPr>
      </w:pPr>
      <w:r>
        <w:rPr>
          <w:rFonts w:ascii="Calibri" w:hAnsi="Calibri"/>
          <w:color w:val="000000"/>
        </w:rPr>
        <w:br/>
        <w:t xml:space="preserve">Political nature: </w:t>
      </w:r>
    </w:p>
    <w:p w14:paraId="064C1103" w14:textId="77777777" w:rsidR="009A3A4E" w:rsidRDefault="009A3A4E">
      <w:pPr>
        <w:rPr>
          <w:rFonts w:ascii="Calibri" w:hAnsi="Calibri"/>
          <w:color w:val="000000"/>
        </w:rPr>
      </w:pPr>
      <w:proofErr w:type="gramStart"/>
      <w:r>
        <w:rPr>
          <w:rFonts w:ascii="Calibri" w:hAnsi="Calibri"/>
          <w:color w:val="000000"/>
        </w:rPr>
        <w:t>allies</w:t>
      </w:r>
      <w:proofErr w:type="gramEnd"/>
      <w:r>
        <w:rPr>
          <w:rFonts w:ascii="Calibri" w:hAnsi="Calibri"/>
          <w:color w:val="000000"/>
        </w:rPr>
        <w:t xml:space="preserve"> </w:t>
      </w:r>
    </w:p>
    <w:p w14:paraId="2F354A0D" w14:textId="77777777" w:rsidR="009A3A4E" w:rsidRDefault="009A3A4E">
      <w:pPr>
        <w:rPr>
          <w:rFonts w:ascii="Calibri" w:hAnsi="Calibri"/>
          <w:color w:val="000000"/>
        </w:rPr>
      </w:pPr>
      <w:proofErr w:type="gramStart"/>
      <w:r>
        <w:rPr>
          <w:rFonts w:ascii="Calibri" w:hAnsi="Calibri"/>
          <w:color w:val="000000"/>
        </w:rPr>
        <w:t>enemies</w:t>
      </w:r>
      <w:proofErr w:type="gramEnd"/>
    </w:p>
    <w:p w14:paraId="2A66A3C6" w14:textId="77777777" w:rsidR="009A3A4E" w:rsidRDefault="009A3A4E">
      <w:pPr>
        <w:rPr>
          <w:rFonts w:ascii="Calibri" w:hAnsi="Calibri"/>
          <w:color w:val="000000"/>
        </w:rPr>
      </w:pPr>
      <w:proofErr w:type="gramStart"/>
      <w:r>
        <w:rPr>
          <w:rFonts w:ascii="Calibri" w:hAnsi="Calibri"/>
          <w:color w:val="000000"/>
        </w:rPr>
        <w:t>main</w:t>
      </w:r>
      <w:proofErr w:type="gramEnd"/>
      <w:r>
        <w:rPr>
          <w:rFonts w:ascii="Calibri" w:hAnsi="Calibri"/>
          <w:color w:val="000000"/>
        </w:rPr>
        <w:t xml:space="preserve"> type of government</w:t>
      </w:r>
    </w:p>
    <w:p w14:paraId="3EA5AE9C" w14:textId="77777777" w:rsidR="009A3A4E" w:rsidRDefault="009A3A4E">
      <w:pPr>
        <w:rPr>
          <w:rFonts w:ascii="Calibri" w:hAnsi="Calibri"/>
          <w:color w:val="000000"/>
        </w:rPr>
      </w:pPr>
      <w:r>
        <w:rPr>
          <w:rFonts w:ascii="Calibri" w:hAnsi="Calibri"/>
          <w:color w:val="000000"/>
        </w:rPr>
        <w:br/>
        <w:t xml:space="preserve">Geography: </w:t>
      </w:r>
      <w:r>
        <w:rPr>
          <w:rFonts w:ascii="Calibri" w:hAnsi="Calibri"/>
          <w:color w:val="000000"/>
        </w:rPr>
        <w:t xml:space="preserve">major land formations that could </w:t>
      </w:r>
      <w:r>
        <w:rPr>
          <w:rFonts w:ascii="Calibri" w:hAnsi="Calibri"/>
          <w:color w:val="000000"/>
        </w:rPr>
        <w:t>affect</w:t>
      </w:r>
      <w:r>
        <w:rPr>
          <w:rFonts w:ascii="Calibri" w:hAnsi="Calibri"/>
          <w:color w:val="000000"/>
        </w:rPr>
        <w:t xml:space="preserve"> game play</w:t>
      </w:r>
    </w:p>
    <w:p w14:paraId="75285BAE" w14:textId="77777777" w:rsidR="00411872" w:rsidRDefault="009A3A4E">
      <w:pPr>
        <w:rPr>
          <w:rFonts w:ascii="Calibri" w:hAnsi="Calibri"/>
          <w:color w:val="000000"/>
        </w:rPr>
      </w:pPr>
      <w:r>
        <w:rPr>
          <w:rFonts w:ascii="Calibri" w:hAnsi="Calibri"/>
          <w:color w:val="000000"/>
        </w:rPr>
        <w:br/>
        <w:t>3-5 Global issues</w:t>
      </w:r>
      <w:r>
        <w:rPr>
          <w:rFonts w:ascii="Calibri" w:hAnsi="Calibri"/>
          <w:color w:val="000000"/>
        </w:rPr>
        <w:t xml:space="preserve"> that could impact your country region which </w:t>
      </w:r>
      <w:r>
        <w:rPr>
          <w:rFonts w:ascii="Calibri" w:hAnsi="Calibri"/>
          <w:color w:val="000000"/>
        </w:rPr>
        <w:t>can be from your country or others</w:t>
      </w:r>
    </w:p>
    <w:p w14:paraId="28520737" w14:textId="77777777" w:rsidR="00411872" w:rsidRDefault="00411872">
      <w:pPr>
        <w:rPr>
          <w:rFonts w:ascii="Calibri" w:hAnsi="Calibri"/>
          <w:color w:val="000000"/>
        </w:rPr>
      </w:pPr>
      <w:r>
        <w:rPr>
          <w:rFonts w:ascii="Calibri" w:hAnsi="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5"/>
      </w:tblGrid>
      <w:tr w:rsidR="00411872" w14:paraId="02F7ADCB" w14:textId="77777777" w:rsidTr="00411872">
        <w:trPr>
          <w:cantSplit/>
          <w:trHeight w:val="2160"/>
        </w:trPr>
        <w:tc>
          <w:tcPr>
            <w:tcW w:w="9175" w:type="dxa"/>
            <w:shd w:val="clear" w:color="auto" w:fill="auto"/>
          </w:tcPr>
          <w:p w14:paraId="6DEB9D1F" w14:textId="77777777" w:rsidR="00411872" w:rsidRDefault="00411872" w:rsidP="001454A2">
            <w:r>
              <w:lastRenderedPageBreak/>
              <w:t>Country</w:t>
            </w:r>
          </w:p>
        </w:tc>
      </w:tr>
      <w:tr w:rsidR="00411872" w14:paraId="236F6A0A" w14:textId="77777777" w:rsidTr="00411872">
        <w:tc>
          <w:tcPr>
            <w:tcW w:w="9175" w:type="dxa"/>
            <w:shd w:val="clear" w:color="auto" w:fill="auto"/>
          </w:tcPr>
          <w:p w14:paraId="72D2FE37" w14:textId="77777777" w:rsidR="00411872" w:rsidRDefault="00411872" w:rsidP="001454A2">
            <w:r>
              <w:t>Canada</w:t>
            </w:r>
          </w:p>
        </w:tc>
      </w:tr>
      <w:tr w:rsidR="00411872" w14:paraId="3482051A" w14:textId="77777777" w:rsidTr="00411872">
        <w:tc>
          <w:tcPr>
            <w:tcW w:w="9175" w:type="dxa"/>
            <w:shd w:val="clear" w:color="auto" w:fill="auto"/>
          </w:tcPr>
          <w:p w14:paraId="0443B4F6" w14:textId="77777777" w:rsidR="00411872" w:rsidRDefault="00411872" w:rsidP="001454A2">
            <w:r>
              <w:t>United States</w:t>
            </w:r>
          </w:p>
        </w:tc>
      </w:tr>
      <w:tr w:rsidR="00411872" w14:paraId="607904BD" w14:textId="77777777" w:rsidTr="00411872">
        <w:tc>
          <w:tcPr>
            <w:tcW w:w="9175" w:type="dxa"/>
            <w:shd w:val="clear" w:color="auto" w:fill="auto"/>
          </w:tcPr>
          <w:p w14:paraId="7B0A9813" w14:textId="77777777" w:rsidR="00411872" w:rsidRDefault="00411872" w:rsidP="001454A2">
            <w:r>
              <w:t xml:space="preserve">Central America </w:t>
            </w:r>
            <w:r>
              <w:rPr>
                <w:sz w:val="16"/>
                <w:szCs w:val="16"/>
              </w:rPr>
              <w:t>(</w:t>
            </w:r>
            <w:r w:rsidRPr="006969B1">
              <w:rPr>
                <w:sz w:val="16"/>
                <w:szCs w:val="16"/>
              </w:rPr>
              <w:t>Ecuador, Guatemala, El Salvador and Panama)</w:t>
            </w:r>
          </w:p>
        </w:tc>
      </w:tr>
      <w:tr w:rsidR="00411872" w14:paraId="2D4C69DB" w14:textId="77777777" w:rsidTr="00411872">
        <w:tc>
          <w:tcPr>
            <w:tcW w:w="9175" w:type="dxa"/>
            <w:shd w:val="clear" w:color="auto" w:fill="auto"/>
          </w:tcPr>
          <w:p w14:paraId="1DB7BFF9" w14:textId="77777777" w:rsidR="00411872" w:rsidRDefault="00411872" w:rsidP="001454A2">
            <w:r>
              <w:t>Mexico</w:t>
            </w:r>
          </w:p>
        </w:tc>
      </w:tr>
      <w:tr w:rsidR="00411872" w14:paraId="12DAF344" w14:textId="77777777" w:rsidTr="00411872">
        <w:tc>
          <w:tcPr>
            <w:tcW w:w="9175" w:type="dxa"/>
            <w:shd w:val="clear" w:color="auto" w:fill="auto"/>
          </w:tcPr>
          <w:p w14:paraId="6785CB73" w14:textId="77777777" w:rsidR="00411872" w:rsidRDefault="00411872" w:rsidP="001454A2">
            <w:r>
              <w:t>Brazil</w:t>
            </w:r>
          </w:p>
        </w:tc>
      </w:tr>
      <w:tr w:rsidR="00411872" w:rsidRPr="006969B1" w14:paraId="15B4F5C5" w14:textId="77777777" w:rsidTr="00411872">
        <w:tc>
          <w:tcPr>
            <w:tcW w:w="9175" w:type="dxa"/>
            <w:shd w:val="clear" w:color="auto" w:fill="auto"/>
          </w:tcPr>
          <w:p w14:paraId="74B32E2C" w14:textId="77777777" w:rsidR="00411872" w:rsidRDefault="00411872" w:rsidP="001454A2">
            <w:r>
              <w:t>South America</w:t>
            </w:r>
          </w:p>
          <w:p w14:paraId="18FF5036" w14:textId="77777777" w:rsidR="00411872" w:rsidRPr="006969B1" w:rsidRDefault="00411872" w:rsidP="001454A2">
            <w:pPr>
              <w:rPr>
                <w:sz w:val="16"/>
                <w:szCs w:val="16"/>
              </w:rPr>
            </w:pPr>
            <w:r>
              <w:rPr>
                <w:sz w:val="16"/>
                <w:szCs w:val="16"/>
              </w:rPr>
              <w:t>(</w:t>
            </w:r>
            <w:r w:rsidRPr="006969B1">
              <w:rPr>
                <w:sz w:val="16"/>
                <w:szCs w:val="16"/>
              </w:rPr>
              <w:t>Argentina, Venezuela, Colombia, Chile, Peru)</w:t>
            </w:r>
          </w:p>
        </w:tc>
      </w:tr>
      <w:tr w:rsidR="00411872" w:rsidRPr="006969B1" w14:paraId="58C7CB41" w14:textId="77777777" w:rsidTr="00411872">
        <w:tc>
          <w:tcPr>
            <w:tcW w:w="9175" w:type="dxa"/>
            <w:shd w:val="clear" w:color="auto" w:fill="auto"/>
          </w:tcPr>
          <w:p w14:paraId="5A454B59" w14:textId="77777777" w:rsidR="00411872" w:rsidRDefault="00411872" w:rsidP="001454A2">
            <w:r>
              <w:t>European Union</w:t>
            </w:r>
          </w:p>
          <w:p w14:paraId="2F688BCC" w14:textId="77777777" w:rsidR="00411872" w:rsidRPr="006969B1" w:rsidRDefault="00411872" w:rsidP="001454A2">
            <w:pPr>
              <w:rPr>
                <w:sz w:val="16"/>
                <w:szCs w:val="16"/>
              </w:rPr>
            </w:pPr>
            <w:r w:rsidRPr="006969B1">
              <w:rPr>
                <w:sz w:val="16"/>
                <w:szCs w:val="16"/>
              </w:rPr>
              <w:t xml:space="preserve">(Germany, United Kingdom, France, Italy, Greece, Spain, Sweden, Belgium, Poland, Ireland, </w:t>
            </w:r>
            <w:proofErr w:type="spellStart"/>
            <w:r w:rsidRPr="006969B1">
              <w:rPr>
                <w:sz w:val="16"/>
                <w:szCs w:val="16"/>
              </w:rPr>
              <w:t>etc</w:t>
            </w:r>
            <w:proofErr w:type="spellEnd"/>
            <w:r w:rsidRPr="006969B1">
              <w:rPr>
                <w:sz w:val="16"/>
                <w:szCs w:val="16"/>
              </w:rPr>
              <w:t>)</w:t>
            </w:r>
            <w:bookmarkStart w:id="0" w:name="_GoBack"/>
            <w:bookmarkEnd w:id="0"/>
          </w:p>
        </w:tc>
      </w:tr>
      <w:tr w:rsidR="00411872" w:rsidRPr="006969B1" w14:paraId="58D32493" w14:textId="77777777" w:rsidTr="00411872">
        <w:tc>
          <w:tcPr>
            <w:tcW w:w="9175" w:type="dxa"/>
            <w:shd w:val="clear" w:color="auto" w:fill="auto"/>
          </w:tcPr>
          <w:p w14:paraId="03CD54A8" w14:textId="77777777" w:rsidR="00411872" w:rsidRDefault="00411872" w:rsidP="001454A2">
            <w:r>
              <w:t>Middle East</w:t>
            </w:r>
          </w:p>
          <w:p w14:paraId="773574EA" w14:textId="77777777" w:rsidR="00411872" w:rsidRPr="006969B1" w:rsidRDefault="00411872" w:rsidP="001454A2">
            <w:pPr>
              <w:rPr>
                <w:sz w:val="16"/>
                <w:szCs w:val="16"/>
              </w:rPr>
            </w:pPr>
            <w:r w:rsidRPr="006969B1">
              <w:rPr>
                <w:sz w:val="16"/>
                <w:szCs w:val="16"/>
              </w:rPr>
              <w:t>(Saudi Arabia, Iran, United Arab Emirates, Israel, Kuwait, Qatar, Iraq, Syria, Lebanon, Bahrain)</w:t>
            </w:r>
          </w:p>
        </w:tc>
      </w:tr>
      <w:tr w:rsidR="00411872" w14:paraId="222F3E6B" w14:textId="77777777" w:rsidTr="00411872">
        <w:tc>
          <w:tcPr>
            <w:tcW w:w="9175" w:type="dxa"/>
            <w:shd w:val="clear" w:color="auto" w:fill="auto"/>
          </w:tcPr>
          <w:p w14:paraId="372F0713" w14:textId="77777777" w:rsidR="00411872" w:rsidRDefault="00411872" w:rsidP="001454A2">
            <w:r>
              <w:t>Russia</w:t>
            </w:r>
          </w:p>
        </w:tc>
      </w:tr>
      <w:tr w:rsidR="00411872" w14:paraId="34BD0612" w14:textId="77777777" w:rsidTr="00411872">
        <w:tc>
          <w:tcPr>
            <w:tcW w:w="9175" w:type="dxa"/>
            <w:shd w:val="clear" w:color="auto" w:fill="auto"/>
          </w:tcPr>
          <w:p w14:paraId="097A5289" w14:textId="77777777" w:rsidR="00411872" w:rsidRDefault="00411872" w:rsidP="001454A2">
            <w:r>
              <w:t>China</w:t>
            </w:r>
          </w:p>
        </w:tc>
      </w:tr>
      <w:tr w:rsidR="00411872" w14:paraId="2D24BB23" w14:textId="77777777" w:rsidTr="00411872">
        <w:tc>
          <w:tcPr>
            <w:tcW w:w="9175" w:type="dxa"/>
            <w:shd w:val="clear" w:color="auto" w:fill="auto"/>
          </w:tcPr>
          <w:p w14:paraId="529EB223" w14:textId="77777777" w:rsidR="00411872" w:rsidRDefault="00411872" w:rsidP="001454A2">
            <w:r>
              <w:t>Japan</w:t>
            </w:r>
          </w:p>
        </w:tc>
      </w:tr>
      <w:tr w:rsidR="00411872" w:rsidRPr="006969B1" w14:paraId="2C6AF473" w14:textId="77777777" w:rsidTr="00411872">
        <w:tc>
          <w:tcPr>
            <w:tcW w:w="9175" w:type="dxa"/>
            <w:shd w:val="clear" w:color="auto" w:fill="auto"/>
          </w:tcPr>
          <w:p w14:paraId="752C000F" w14:textId="77777777" w:rsidR="00411872" w:rsidRDefault="00411872" w:rsidP="001454A2">
            <w:r>
              <w:t>Africa</w:t>
            </w:r>
          </w:p>
          <w:p w14:paraId="340B3131" w14:textId="77777777" w:rsidR="00411872" w:rsidRPr="006969B1" w:rsidRDefault="00411872" w:rsidP="001454A2">
            <w:pPr>
              <w:rPr>
                <w:sz w:val="16"/>
                <w:szCs w:val="16"/>
              </w:rPr>
            </w:pPr>
            <w:r w:rsidRPr="006969B1">
              <w:rPr>
                <w:sz w:val="16"/>
                <w:szCs w:val="16"/>
              </w:rPr>
              <w:t xml:space="preserve">(South Africa, Nigeria, Algeria, Egypt, Angola, Libya, Sudan, Tunisia, Kenya, Yemen, Ivory Coast, Ethiopia, </w:t>
            </w:r>
            <w:proofErr w:type="spellStart"/>
            <w:r w:rsidRPr="006969B1">
              <w:rPr>
                <w:sz w:val="16"/>
                <w:szCs w:val="16"/>
              </w:rPr>
              <w:t>etc</w:t>
            </w:r>
            <w:proofErr w:type="spellEnd"/>
            <w:r w:rsidRPr="006969B1">
              <w:rPr>
                <w:sz w:val="16"/>
                <w:szCs w:val="16"/>
              </w:rPr>
              <w:t>)</w:t>
            </w:r>
          </w:p>
        </w:tc>
      </w:tr>
      <w:tr w:rsidR="00411872" w:rsidRPr="006969B1" w14:paraId="1BD5B93B" w14:textId="77777777" w:rsidTr="00411872">
        <w:tc>
          <w:tcPr>
            <w:tcW w:w="9175" w:type="dxa"/>
            <w:shd w:val="clear" w:color="auto" w:fill="auto"/>
          </w:tcPr>
          <w:p w14:paraId="1E30BCD7" w14:textId="77777777" w:rsidR="00411872" w:rsidRDefault="00411872" w:rsidP="001454A2">
            <w:r>
              <w:t>South and South East Asia</w:t>
            </w:r>
          </w:p>
          <w:p w14:paraId="4EC94E82" w14:textId="77777777" w:rsidR="00411872" w:rsidRPr="006969B1" w:rsidRDefault="00411872" w:rsidP="001454A2">
            <w:pPr>
              <w:rPr>
                <w:sz w:val="16"/>
                <w:szCs w:val="16"/>
              </w:rPr>
            </w:pPr>
            <w:r>
              <w:rPr>
                <w:sz w:val="16"/>
                <w:szCs w:val="16"/>
              </w:rPr>
              <w:t>(</w:t>
            </w:r>
            <w:r w:rsidRPr="006969B1">
              <w:rPr>
                <w:sz w:val="16"/>
                <w:szCs w:val="16"/>
              </w:rPr>
              <w:t xml:space="preserve">South Korea, Indonesia, Thailand, Malaysia, Singapore, Pakistan, Bangladesh, Vietnam, Sri Lanka, </w:t>
            </w:r>
            <w:proofErr w:type="spellStart"/>
            <w:r w:rsidRPr="006969B1">
              <w:rPr>
                <w:sz w:val="16"/>
                <w:szCs w:val="16"/>
              </w:rPr>
              <w:t>etc</w:t>
            </w:r>
            <w:proofErr w:type="spellEnd"/>
            <w:r w:rsidRPr="006969B1">
              <w:rPr>
                <w:sz w:val="16"/>
                <w:szCs w:val="16"/>
              </w:rPr>
              <w:t>)</w:t>
            </w:r>
          </w:p>
        </w:tc>
      </w:tr>
      <w:tr w:rsidR="00411872" w14:paraId="508E978E" w14:textId="77777777" w:rsidTr="00411872">
        <w:tc>
          <w:tcPr>
            <w:tcW w:w="9175" w:type="dxa"/>
            <w:shd w:val="clear" w:color="auto" w:fill="auto"/>
          </w:tcPr>
          <w:p w14:paraId="712FC467" w14:textId="77777777" w:rsidR="00411872" w:rsidRDefault="00411872" w:rsidP="001454A2">
            <w:r>
              <w:t>India</w:t>
            </w:r>
          </w:p>
        </w:tc>
      </w:tr>
      <w:tr w:rsidR="00411872" w14:paraId="38FD8F0F" w14:textId="77777777" w:rsidTr="00411872">
        <w:tc>
          <w:tcPr>
            <w:tcW w:w="9175" w:type="dxa"/>
            <w:shd w:val="clear" w:color="auto" w:fill="auto"/>
          </w:tcPr>
          <w:p w14:paraId="09591169" w14:textId="77777777" w:rsidR="00411872" w:rsidRDefault="00411872" w:rsidP="001454A2">
            <w:r>
              <w:t>Australia</w:t>
            </w:r>
          </w:p>
        </w:tc>
      </w:tr>
      <w:tr w:rsidR="00411872" w14:paraId="4F6E0A81" w14:textId="77777777" w:rsidTr="00411872">
        <w:tc>
          <w:tcPr>
            <w:tcW w:w="9175" w:type="dxa"/>
            <w:shd w:val="clear" w:color="auto" w:fill="auto"/>
          </w:tcPr>
          <w:p w14:paraId="726608D7" w14:textId="77777777" w:rsidR="00411872" w:rsidRDefault="00411872" w:rsidP="001454A2"/>
        </w:tc>
      </w:tr>
    </w:tbl>
    <w:p w14:paraId="4B95CE01" w14:textId="77777777" w:rsidR="00B26C00" w:rsidRDefault="00B26C00"/>
    <w:sectPr w:rsidR="00B2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4E"/>
    <w:rsid w:val="00411872"/>
    <w:rsid w:val="00977B95"/>
    <w:rsid w:val="009A3A4E"/>
    <w:rsid w:val="00B1729B"/>
    <w:rsid w:val="00B2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965C"/>
  <w15:chartTrackingRefBased/>
  <w15:docId w15:val="{AD3B3CDF-47AD-4815-9F96-B3172BD1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F68DA34BE3A489175CE13712671C7" ma:contentTypeVersion="0" ma:contentTypeDescription="Create a new document." ma:contentTypeScope="" ma:versionID="53215944f251874e185c4c0b6900ae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ABC19-26B3-4E29-8714-4A27F169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86DD83-B8C5-4F7C-AA61-1C819FC57913}">
  <ds:schemaRefs>
    <ds:schemaRef ds:uri="http://schemas.microsoft.com/sharepoint/v3/contenttype/forms"/>
  </ds:schemaRefs>
</ds:datastoreItem>
</file>

<file path=customXml/itemProps3.xml><?xml version="1.0" encoding="utf-8"?>
<ds:datastoreItem xmlns:ds="http://schemas.openxmlformats.org/officeDocument/2006/customXml" ds:itemID="{0770CFBA-CD08-4B72-87C2-6C65F4F89940}">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Christopher</dc:creator>
  <cp:keywords/>
  <dc:description/>
  <cp:lastModifiedBy>Clark, Christopher</cp:lastModifiedBy>
  <cp:revision>1</cp:revision>
  <cp:lastPrinted>2016-11-18T17:54:00Z</cp:lastPrinted>
  <dcterms:created xsi:type="dcterms:W3CDTF">2016-11-18T16:31:00Z</dcterms:created>
  <dcterms:modified xsi:type="dcterms:W3CDTF">2016-11-22T15:36:00Z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0x01010029EF68DA34BE3A489175CE13712671C7</vt:lpwstr>
  </property>
</Properties>
</file>