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3730" w:rsidRPr="00DD2E20" w:rsidRDefault="00DD2E20" w:rsidP="00DD2E20">
      <w:pPr>
        <w:jc w:val="center"/>
        <w:rPr>
          <w:rFonts w:ascii="Arial" w:hAnsi="Arial" w:cs="Arial"/>
          <w:b/>
          <w:sz w:val="28"/>
          <w:szCs w:val="28"/>
        </w:rPr>
      </w:pPr>
      <w:r w:rsidRPr="00DD2E20">
        <w:rPr>
          <w:rFonts w:ascii="Arial" w:hAnsi="Arial" w:cs="Arial"/>
          <w:b/>
          <w:sz w:val="28"/>
          <w:szCs w:val="28"/>
        </w:rPr>
        <w:t>Global Government Simulation Population and GDP per person breakdown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2842"/>
        <w:gridCol w:w="1042"/>
        <w:gridCol w:w="1776"/>
        <w:gridCol w:w="1776"/>
      </w:tblGrid>
      <w:tr w:rsidR="00DB6632" w:rsidTr="00DD2E20">
        <w:trPr>
          <w:cantSplit/>
          <w:trHeight w:val="620"/>
          <w:jc w:val="center"/>
        </w:trPr>
        <w:tc>
          <w:tcPr>
            <w:tcW w:w="1098" w:type="dxa"/>
          </w:tcPr>
          <w:p w:rsidR="00DB6632" w:rsidRDefault="00232B6A" w:rsidP="00C21488">
            <w:r>
              <w:t xml:space="preserve">Wealth </w:t>
            </w:r>
            <w:r w:rsidR="00DB6632">
              <w:t>Rank</w:t>
            </w:r>
          </w:p>
        </w:tc>
        <w:tc>
          <w:tcPr>
            <w:tcW w:w="2842" w:type="dxa"/>
            <w:shd w:val="clear" w:color="auto" w:fill="auto"/>
          </w:tcPr>
          <w:p w:rsidR="00DB6632" w:rsidRDefault="00DB6632" w:rsidP="00C21488">
            <w:r>
              <w:t>Country</w:t>
            </w:r>
          </w:p>
        </w:tc>
        <w:tc>
          <w:tcPr>
            <w:tcW w:w="1042" w:type="dxa"/>
            <w:shd w:val="clear" w:color="auto" w:fill="auto"/>
          </w:tcPr>
          <w:p w:rsidR="00DB6632" w:rsidRPr="000159F1" w:rsidRDefault="00DB6632" w:rsidP="00C21488">
            <w:r w:rsidRPr="000159F1">
              <w:t>GDP in trillions</w:t>
            </w:r>
          </w:p>
        </w:tc>
        <w:tc>
          <w:tcPr>
            <w:tcW w:w="1776" w:type="dxa"/>
            <w:shd w:val="clear" w:color="auto" w:fill="auto"/>
          </w:tcPr>
          <w:p w:rsidR="00DB6632" w:rsidRPr="000159F1" w:rsidRDefault="00DB6632" w:rsidP="00C21488">
            <w:r w:rsidRPr="000159F1">
              <w:t>Population</w:t>
            </w:r>
          </w:p>
        </w:tc>
        <w:tc>
          <w:tcPr>
            <w:tcW w:w="1776" w:type="dxa"/>
          </w:tcPr>
          <w:p w:rsidR="00DB6632" w:rsidRPr="000159F1" w:rsidRDefault="00DB6632" w:rsidP="00C21488">
            <w:r>
              <w:t>GDP per person per year</w:t>
            </w:r>
          </w:p>
        </w:tc>
      </w:tr>
      <w:tr w:rsidR="00DB6632" w:rsidTr="00DD2E20">
        <w:trPr>
          <w:jc w:val="center"/>
        </w:trPr>
        <w:tc>
          <w:tcPr>
            <w:tcW w:w="1098" w:type="dxa"/>
          </w:tcPr>
          <w:p w:rsidR="00DB6632" w:rsidRDefault="00DB6632" w:rsidP="00C21488">
            <w:r>
              <w:t>1</w:t>
            </w:r>
          </w:p>
        </w:tc>
        <w:tc>
          <w:tcPr>
            <w:tcW w:w="2842" w:type="dxa"/>
            <w:shd w:val="clear" w:color="auto" w:fill="auto"/>
          </w:tcPr>
          <w:p w:rsidR="00DB6632" w:rsidRDefault="00DB6632" w:rsidP="00C21488">
            <w:r>
              <w:t>Canada</w:t>
            </w:r>
          </w:p>
        </w:tc>
        <w:tc>
          <w:tcPr>
            <w:tcW w:w="1042" w:type="dxa"/>
            <w:shd w:val="clear" w:color="auto" w:fill="auto"/>
            <w:vAlign w:val="center"/>
          </w:tcPr>
          <w:p w:rsidR="00DB6632" w:rsidRPr="006969B1" w:rsidRDefault="00DB6632" w:rsidP="00A11051">
            <w:pPr>
              <w:jc w:val="right"/>
              <w:rPr>
                <w:rFonts w:ascii="Arial" w:hAnsi="Arial" w:cs="Arial"/>
                <w:color w:val="000000"/>
              </w:rPr>
            </w:pPr>
            <w:r w:rsidRPr="006969B1">
              <w:rPr>
                <w:rFonts w:ascii="Arial" w:hAnsi="Arial" w:cs="Arial"/>
                <w:color w:val="000000"/>
              </w:rPr>
              <w:t>1.432</w:t>
            </w:r>
          </w:p>
        </w:tc>
        <w:tc>
          <w:tcPr>
            <w:tcW w:w="1776" w:type="dxa"/>
            <w:shd w:val="clear" w:color="auto" w:fill="auto"/>
            <w:vAlign w:val="center"/>
          </w:tcPr>
          <w:p w:rsidR="00DB6632" w:rsidRPr="006969B1" w:rsidRDefault="00DB6632" w:rsidP="00A11051">
            <w:pPr>
              <w:jc w:val="right"/>
              <w:rPr>
                <w:rFonts w:ascii="Arial" w:hAnsi="Arial" w:cs="Arial"/>
                <w:color w:val="000000"/>
              </w:rPr>
            </w:pPr>
            <w:r w:rsidRPr="006969B1">
              <w:rPr>
                <w:rFonts w:ascii="Arial" w:hAnsi="Arial" w:cs="Arial"/>
                <w:color w:val="000000"/>
              </w:rPr>
              <w:t>33 390 141</w:t>
            </w:r>
          </w:p>
        </w:tc>
        <w:tc>
          <w:tcPr>
            <w:tcW w:w="1776" w:type="dxa"/>
            <w:vAlign w:val="center"/>
          </w:tcPr>
          <w:p w:rsidR="00DB6632" w:rsidRDefault="00DB6632" w:rsidP="00A11051">
            <w:pPr>
              <w:jc w:val="right"/>
              <w:rPr>
                <w:rFonts w:ascii="Arial" w:hAnsi="Arial" w:cs="Arial"/>
                <w:color w:val="000000"/>
              </w:rPr>
            </w:pPr>
            <w:r>
              <w:rPr>
                <w:rFonts w:ascii="Arial" w:hAnsi="Arial" w:cs="Arial"/>
                <w:color w:val="000000"/>
              </w:rPr>
              <w:t>42886.91</w:t>
            </w:r>
          </w:p>
        </w:tc>
      </w:tr>
      <w:tr w:rsidR="00DB6632" w:rsidTr="00DD2E20">
        <w:trPr>
          <w:jc w:val="center"/>
        </w:trPr>
        <w:tc>
          <w:tcPr>
            <w:tcW w:w="1098" w:type="dxa"/>
          </w:tcPr>
          <w:p w:rsidR="00DB6632" w:rsidRDefault="00DB6632" w:rsidP="00C21488">
            <w:r>
              <w:t>1</w:t>
            </w:r>
          </w:p>
        </w:tc>
        <w:tc>
          <w:tcPr>
            <w:tcW w:w="2842" w:type="dxa"/>
            <w:shd w:val="clear" w:color="auto" w:fill="auto"/>
          </w:tcPr>
          <w:p w:rsidR="00DB6632" w:rsidRDefault="00DB6632" w:rsidP="00C21488">
            <w:r>
              <w:t>United States</w:t>
            </w:r>
          </w:p>
        </w:tc>
        <w:tc>
          <w:tcPr>
            <w:tcW w:w="1042" w:type="dxa"/>
            <w:shd w:val="clear" w:color="auto" w:fill="auto"/>
            <w:vAlign w:val="center"/>
          </w:tcPr>
          <w:p w:rsidR="00DB6632" w:rsidRPr="006969B1" w:rsidRDefault="00DB6632" w:rsidP="00A11051">
            <w:pPr>
              <w:jc w:val="right"/>
              <w:rPr>
                <w:rFonts w:ascii="Arial" w:hAnsi="Arial" w:cs="Arial"/>
                <w:color w:val="000000"/>
              </w:rPr>
            </w:pPr>
            <w:r w:rsidRPr="006969B1">
              <w:rPr>
                <w:rFonts w:ascii="Arial" w:hAnsi="Arial" w:cs="Arial"/>
                <w:color w:val="000000"/>
              </w:rPr>
              <w:t>13.840</w:t>
            </w:r>
          </w:p>
        </w:tc>
        <w:tc>
          <w:tcPr>
            <w:tcW w:w="1776" w:type="dxa"/>
            <w:shd w:val="clear" w:color="auto" w:fill="auto"/>
            <w:vAlign w:val="center"/>
          </w:tcPr>
          <w:p w:rsidR="00DB6632" w:rsidRPr="006969B1" w:rsidRDefault="00DB6632" w:rsidP="00A11051">
            <w:pPr>
              <w:jc w:val="right"/>
              <w:rPr>
                <w:rFonts w:ascii="Arial" w:hAnsi="Arial" w:cs="Arial"/>
                <w:color w:val="000000"/>
              </w:rPr>
            </w:pPr>
            <w:r w:rsidRPr="006969B1">
              <w:rPr>
                <w:rFonts w:ascii="Arial" w:hAnsi="Arial" w:cs="Arial"/>
                <w:color w:val="000000"/>
              </w:rPr>
              <w:t>301 139 947</w:t>
            </w:r>
          </w:p>
        </w:tc>
        <w:tc>
          <w:tcPr>
            <w:tcW w:w="1776" w:type="dxa"/>
            <w:vAlign w:val="center"/>
          </w:tcPr>
          <w:p w:rsidR="00DB6632" w:rsidRDefault="00DB6632" w:rsidP="00A11051">
            <w:pPr>
              <w:jc w:val="right"/>
              <w:rPr>
                <w:rFonts w:ascii="Arial" w:hAnsi="Arial" w:cs="Arial"/>
                <w:color w:val="000000"/>
              </w:rPr>
            </w:pPr>
            <w:r>
              <w:rPr>
                <w:rFonts w:ascii="Arial" w:hAnsi="Arial" w:cs="Arial"/>
                <w:color w:val="000000"/>
              </w:rPr>
              <w:t>45958.70</w:t>
            </w:r>
          </w:p>
        </w:tc>
      </w:tr>
      <w:tr w:rsidR="00DB6632" w:rsidTr="00DD2E20">
        <w:trPr>
          <w:jc w:val="center"/>
        </w:trPr>
        <w:tc>
          <w:tcPr>
            <w:tcW w:w="1098" w:type="dxa"/>
          </w:tcPr>
          <w:p w:rsidR="00DB6632" w:rsidRDefault="00DB6632" w:rsidP="00C21488">
            <w:r>
              <w:t>3</w:t>
            </w:r>
          </w:p>
        </w:tc>
        <w:tc>
          <w:tcPr>
            <w:tcW w:w="2842" w:type="dxa"/>
            <w:shd w:val="clear" w:color="auto" w:fill="auto"/>
          </w:tcPr>
          <w:p w:rsidR="00DB6632" w:rsidRDefault="00DB6632" w:rsidP="00C21488">
            <w:r>
              <w:t xml:space="preserve">Central America </w:t>
            </w:r>
            <w:r w:rsidRPr="006969B1">
              <w:rPr>
                <w:sz w:val="16"/>
                <w:szCs w:val="16"/>
              </w:rPr>
              <w:t>(</w:t>
            </w:r>
            <w:smartTag w:uri="urn:schemas-microsoft-com:office:smarttags" w:element="country-region">
              <w:r w:rsidRPr="006969B1">
                <w:rPr>
                  <w:sz w:val="16"/>
                  <w:szCs w:val="16"/>
                </w:rPr>
                <w:t>Mexico</w:t>
              </w:r>
            </w:smartTag>
            <w:r w:rsidRPr="006969B1">
              <w:rPr>
                <w:sz w:val="16"/>
                <w:szCs w:val="16"/>
              </w:rPr>
              <w:t xml:space="preserve">, </w:t>
            </w:r>
            <w:smartTag w:uri="urn:schemas-microsoft-com:office:smarttags" w:element="country-region">
              <w:r w:rsidRPr="006969B1">
                <w:rPr>
                  <w:sz w:val="16"/>
                  <w:szCs w:val="16"/>
                </w:rPr>
                <w:t>Ecuador</w:t>
              </w:r>
            </w:smartTag>
            <w:r w:rsidRPr="006969B1">
              <w:rPr>
                <w:sz w:val="16"/>
                <w:szCs w:val="16"/>
              </w:rPr>
              <w:t xml:space="preserve">, </w:t>
            </w:r>
            <w:smartTag w:uri="urn:schemas-microsoft-com:office:smarttags" w:element="country-region">
              <w:r w:rsidRPr="006969B1">
                <w:rPr>
                  <w:sz w:val="16"/>
                  <w:szCs w:val="16"/>
                </w:rPr>
                <w:t>Guatemala</w:t>
              </w:r>
            </w:smartTag>
            <w:r w:rsidRPr="006969B1">
              <w:rPr>
                <w:sz w:val="16"/>
                <w:szCs w:val="16"/>
              </w:rPr>
              <w:t xml:space="preserve">, </w:t>
            </w:r>
            <w:smartTag w:uri="urn:schemas-microsoft-com:office:smarttags" w:element="country-region">
              <w:r w:rsidRPr="006969B1">
                <w:rPr>
                  <w:sz w:val="16"/>
                  <w:szCs w:val="16"/>
                </w:rPr>
                <w:t>El Salvador</w:t>
              </w:r>
            </w:smartTag>
            <w:r w:rsidRPr="006969B1">
              <w:rPr>
                <w:sz w:val="16"/>
                <w:szCs w:val="16"/>
              </w:rPr>
              <w:t xml:space="preserve"> and </w:t>
            </w:r>
            <w:smartTag w:uri="urn:schemas-microsoft-com:office:smarttags" w:element="country-region">
              <w:smartTag w:uri="urn:schemas-microsoft-com:office:smarttags" w:element="place">
                <w:r w:rsidRPr="006969B1">
                  <w:rPr>
                    <w:sz w:val="16"/>
                    <w:szCs w:val="16"/>
                  </w:rPr>
                  <w:t>Panama</w:t>
                </w:r>
              </w:smartTag>
            </w:smartTag>
            <w:r w:rsidRPr="006969B1">
              <w:rPr>
                <w:sz w:val="16"/>
                <w:szCs w:val="16"/>
              </w:rPr>
              <w:t>)</w:t>
            </w:r>
          </w:p>
        </w:tc>
        <w:tc>
          <w:tcPr>
            <w:tcW w:w="1042" w:type="dxa"/>
            <w:shd w:val="clear" w:color="auto" w:fill="auto"/>
            <w:vAlign w:val="center"/>
          </w:tcPr>
          <w:p w:rsidR="00DB6632" w:rsidRPr="006969B1" w:rsidRDefault="00DB6632" w:rsidP="00A11051">
            <w:pPr>
              <w:jc w:val="right"/>
              <w:rPr>
                <w:rFonts w:ascii="Arial" w:hAnsi="Arial" w:cs="Arial"/>
                <w:color w:val="000000"/>
              </w:rPr>
            </w:pPr>
            <w:r w:rsidRPr="006969B1">
              <w:rPr>
                <w:rFonts w:ascii="Arial" w:hAnsi="Arial" w:cs="Arial"/>
                <w:color w:val="000000"/>
              </w:rPr>
              <w:t>1.009</w:t>
            </w:r>
          </w:p>
        </w:tc>
        <w:tc>
          <w:tcPr>
            <w:tcW w:w="1776" w:type="dxa"/>
            <w:shd w:val="clear" w:color="auto" w:fill="auto"/>
            <w:vAlign w:val="center"/>
          </w:tcPr>
          <w:p w:rsidR="00DB6632" w:rsidRPr="006969B1" w:rsidRDefault="00DB6632" w:rsidP="00A11051">
            <w:pPr>
              <w:jc w:val="right"/>
              <w:rPr>
                <w:rFonts w:ascii="Arial" w:hAnsi="Arial" w:cs="Arial"/>
                <w:color w:val="000000"/>
              </w:rPr>
            </w:pPr>
            <w:r w:rsidRPr="006969B1">
              <w:rPr>
                <w:rFonts w:ascii="Arial" w:hAnsi="Arial" w:cs="Arial"/>
                <w:color w:val="000000"/>
              </w:rPr>
              <w:t>148 700 891</w:t>
            </w:r>
          </w:p>
        </w:tc>
        <w:tc>
          <w:tcPr>
            <w:tcW w:w="1776" w:type="dxa"/>
            <w:vAlign w:val="center"/>
          </w:tcPr>
          <w:p w:rsidR="00DB6632" w:rsidRDefault="00DB6632" w:rsidP="00A11051">
            <w:pPr>
              <w:jc w:val="right"/>
              <w:rPr>
                <w:rFonts w:ascii="Arial" w:hAnsi="Arial" w:cs="Arial"/>
                <w:color w:val="000000"/>
              </w:rPr>
            </w:pPr>
            <w:r>
              <w:rPr>
                <w:rFonts w:ascii="Arial" w:hAnsi="Arial" w:cs="Arial"/>
                <w:color w:val="000000"/>
              </w:rPr>
              <w:t>6785.43</w:t>
            </w:r>
          </w:p>
        </w:tc>
      </w:tr>
      <w:tr w:rsidR="00DB6632" w:rsidTr="00DD2E20">
        <w:trPr>
          <w:jc w:val="center"/>
        </w:trPr>
        <w:tc>
          <w:tcPr>
            <w:tcW w:w="1098" w:type="dxa"/>
          </w:tcPr>
          <w:p w:rsidR="00DB6632" w:rsidRDefault="00DB6632" w:rsidP="00C21488">
            <w:r>
              <w:t>3</w:t>
            </w:r>
          </w:p>
        </w:tc>
        <w:tc>
          <w:tcPr>
            <w:tcW w:w="2842" w:type="dxa"/>
            <w:shd w:val="clear" w:color="auto" w:fill="auto"/>
          </w:tcPr>
          <w:p w:rsidR="00DB6632" w:rsidRDefault="00DB6632" w:rsidP="00C21488">
            <w:r>
              <w:t>South America</w:t>
            </w:r>
          </w:p>
          <w:p w:rsidR="00DB6632" w:rsidRPr="006969B1" w:rsidRDefault="00DB6632" w:rsidP="00C21488">
            <w:pPr>
              <w:rPr>
                <w:sz w:val="16"/>
                <w:szCs w:val="16"/>
              </w:rPr>
            </w:pPr>
            <w:r w:rsidRPr="006969B1">
              <w:rPr>
                <w:sz w:val="16"/>
                <w:szCs w:val="16"/>
              </w:rPr>
              <w:t>(</w:t>
            </w:r>
            <w:smartTag w:uri="urn:schemas-microsoft-com:office:smarttags" w:element="country-region">
              <w:r w:rsidRPr="006969B1">
                <w:rPr>
                  <w:sz w:val="16"/>
                  <w:szCs w:val="16"/>
                </w:rPr>
                <w:t>Brazil</w:t>
              </w:r>
            </w:smartTag>
            <w:r w:rsidRPr="006969B1">
              <w:rPr>
                <w:sz w:val="16"/>
                <w:szCs w:val="16"/>
              </w:rPr>
              <w:t xml:space="preserve">, </w:t>
            </w:r>
            <w:smartTag w:uri="urn:schemas-microsoft-com:office:smarttags" w:element="country-region">
              <w:r w:rsidRPr="006969B1">
                <w:rPr>
                  <w:sz w:val="16"/>
                  <w:szCs w:val="16"/>
                </w:rPr>
                <w:t>Argentina</w:t>
              </w:r>
            </w:smartTag>
            <w:r w:rsidRPr="006969B1">
              <w:rPr>
                <w:sz w:val="16"/>
                <w:szCs w:val="16"/>
              </w:rPr>
              <w:t xml:space="preserve">, </w:t>
            </w:r>
            <w:smartTag w:uri="urn:schemas-microsoft-com:office:smarttags" w:element="country-region">
              <w:r w:rsidRPr="006969B1">
                <w:rPr>
                  <w:sz w:val="16"/>
                  <w:szCs w:val="16"/>
                </w:rPr>
                <w:t>Venezuela</w:t>
              </w:r>
            </w:smartTag>
            <w:r w:rsidRPr="006969B1">
              <w:rPr>
                <w:sz w:val="16"/>
                <w:szCs w:val="16"/>
              </w:rPr>
              <w:t xml:space="preserve">, </w:t>
            </w:r>
            <w:smartTag w:uri="urn:schemas-microsoft-com:office:smarttags" w:element="country-region">
              <w:r w:rsidRPr="006969B1">
                <w:rPr>
                  <w:sz w:val="16"/>
                  <w:szCs w:val="16"/>
                </w:rPr>
                <w:t>Colombia</w:t>
              </w:r>
            </w:smartTag>
            <w:r w:rsidRPr="006969B1">
              <w:rPr>
                <w:sz w:val="16"/>
                <w:szCs w:val="16"/>
              </w:rPr>
              <w:t xml:space="preserve">, </w:t>
            </w:r>
            <w:smartTag w:uri="urn:schemas-microsoft-com:office:smarttags" w:element="country-region">
              <w:r w:rsidRPr="006969B1">
                <w:rPr>
                  <w:sz w:val="16"/>
                  <w:szCs w:val="16"/>
                </w:rPr>
                <w:t>Chile</w:t>
              </w:r>
            </w:smartTag>
            <w:r w:rsidRPr="006969B1">
              <w:rPr>
                <w:sz w:val="16"/>
                <w:szCs w:val="16"/>
              </w:rPr>
              <w:t xml:space="preserve">, </w:t>
            </w:r>
            <w:smartTag w:uri="urn:schemas-microsoft-com:office:smarttags" w:element="country-region">
              <w:smartTag w:uri="urn:schemas-microsoft-com:office:smarttags" w:element="place">
                <w:r w:rsidRPr="006969B1">
                  <w:rPr>
                    <w:sz w:val="16"/>
                    <w:szCs w:val="16"/>
                  </w:rPr>
                  <w:t>Peru</w:t>
                </w:r>
              </w:smartTag>
            </w:smartTag>
            <w:r w:rsidRPr="006969B1">
              <w:rPr>
                <w:sz w:val="16"/>
                <w:szCs w:val="16"/>
              </w:rPr>
              <w:t>)</w:t>
            </w:r>
          </w:p>
        </w:tc>
        <w:tc>
          <w:tcPr>
            <w:tcW w:w="1042" w:type="dxa"/>
            <w:shd w:val="clear" w:color="auto" w:fill="auto"/>
            <w:vAlign w:val="center"/>
          </w:tcPr>
          <w:p w:rsidR="00DB6632" w:rsidRPr="006969B1" w:rsidRDefault="00DB6632" w:rsidP="00A11051">
            <w:pPr>
              <w:jc w:val="right"/>
              <w:rPr>
                <w:rFonts w:ascii="Arial" w:hAnsi="Arial" w:cs="Arial"/>
                <w:color w:val="000000"/>
              </w:rPr>
            </w:pPr>
            <w:r w:rsidRPr="006969B1">
              <w:rPr>
                <w:rFonts w:ascii="Arial" w:hAnsi="Arial" w:cs="Arial"/>
                <w:color w:val="000000"/>
              </w:rPr>
              <w:t>2.253</w:t>
            </w:r>
          </w:p>
        </w:tc>
        <w:tc>
          <w:tcPr>
            <w:tcW w:w="1776" w:type="dxa"/>
            <w:shd w:val="clear" w:color="auto" w:fill="auto"/>
            <w:vAlign w:val="center"/>
          </w:tcPr>
          <w:p w:rsidR="00DB6632" w:rsidRPr="006969B1" w:rsidRDefault="00DB6632" w:rsidP="00A11051">
            <w:pPr>
              <w:jc w:val="right"/>
              <w:rPr>
                <w:rFonts w:ascii="Arial" w:hAnsi="Arial" w:cs="Arial"/>
                <w:color w:val="000000"/>
              </w:rPr>
            </w:pPr>
            <w:r w:rsidRPr="006969B1">
              <w:rPr>
                <w:rFonts w:ascii="Arial" w:hAnsi="Arial" w:cs="Arial"/>
                <w:color w:val="000000"/>
              </w:rPr>
              <w:t>371 000 000</w:t>
            </w:r>
          </w:p>
        </w:tc>
        <w:tc>
          <w:tcPr>
            <w:tcW w:w="1776" w:type="dxa"/>
            <w:vAlign w:val="center"/>
          </w:tcPr>
          <w:p w:rsidR="00DB6632" w:rsidRDefault="00DB6632" w:rsidP="00A11051">
            <w:pPr>
              <w:jc w:val="right"/>
              <w:rPr>
                <w:rFonts w:ascii="Arial" w:hAnsi="Arial" w:cs="Arial"/>
                <w:color w:val="000000"/>
              </w:rPr>
            </w:pPr>
            <w:r>
              <w:rPr>
                <w:rFonts w:ascii="Arial" w:hAnsi="Arial" w:cs="Arial"/>
                <w:color w:val="000000"/>
              </w:rPr>
              <w:t>6072.78</w:t>
            </w:r>
          </w:p>
        </w:tc>
      </w:tr>
      <w:tr w:rsidR="00DB6632" w:rsidTr="00DD2E20">
        <w:trPr>
          <w:jc w:val="center"/>
        </w:trPr>
        <w:tc>
          <w:tcPr>
            <w:tcW w:w="1098" w:type="dxa"/>
          </w:tcPr>
          <w:p w:rsidR="00DB6632" w:rsidRDefault="00DB6632" w:rsidP="00C21488">
            <w:r>
              <w:t>1</w:t>
            </w:r>
          </w:p>
        </w:tc>
        <w:tc>
          <w:tcPr>
            <w:tcW w:w="2842" w:type="dxa"/>
            <w:shd w:val="clear" w:color="auto" w:fill="auto"/>
          </w:tcPr>
          <w:p w:rsidR="00DB6632" w:rsidRDefault="00DB6632" w:rsidP="00C21488">
            <w:r>
              <w:t>European Union</w:t>
            </w:r>
          </w:p>
          <w:p w:rsidR="00DB6632" w:rsidRPr="006969B1" w:rsidRDefault="00DB6632" w:rsidP="00C21488">
            <w:pPr>
              <w:rPr>
                <w:sz w:val="16"/>
                <w:szCs w:val="16"/>
              </w:rPr>
            </w:pPr>
            <w:r w:rsidRPr="006969B1">
              <w:rPr>
                <w:sz w:val="16"/>
                <w:szCs w:val="16"/>
              </w:rPr>
              <w:t xml:space="preserve">(Germany, United Kingdom, France, Italy, Greece, Spain, Sweden, Belgium, Poland, Ireland, </w:t>
            </w:r>
            <w:proofErr w:type="spellStart"/>
            <w:r w:rsidRPr="006969B1">
              <w:rPr>
                <w:sz w:val="16"/>
                <w:szCs w:val="16"/>
              </w:rPr>
              <w:t>etc</w:t>
            </w:r>
            <w:proofErr w:type="spellEnd"/>
            <w:r w:rsidRPr="006969B1">
              <w:rPr>
                <w:sz w:val="16"/>
                <w:szCs w:val="16"/>
              </w:rPr>
              <w:t>)</w:t>
            </w:r>
          </w:p>
        </w:tc>
        <w:tc>
          <w:tcPr>
            <w:tcW w:w="1042" w:type="dxa"/>
            <w:shd w:val="clear" w:color="auto" w:fill="auto"/>
            <w:vAlign w:val="center"/>
          </w:tcPr>
          <w:p w:rsidR="00DB6632" w:rsidRPr="006969B1" w:rsidRDefault="00DB6632" w:rsidP="00A11051">
            <w:pPr>
              <w:jc w:val="right"/>
              <w:rPr>
                <w:rFonts w:ascii="Arial" w:hAnsi="Arial" w:cs="Arial"/>
                <w:color w:val="000000"/>
              </w:rPr>
            </w:pPr>
            <w:r w:rsidRPr="006969B1">
              <w:rPr>
                <w:rFonts w:ascii="Arial" w:hAnsi="Arial" w:cs="Arial"/>
                <w:color w:val="000000"/>
              </w:rPr>
              <w:t>16.620</w:t>
            </w:r>
          </w:p>
        </w:tc>
        <w:tc>
          <w:tcPr>
            <w:tcW w:w="1776" w:type="dxa"/>
            <w:shd w:val="clear" w:color="auto" w:fill="auto"/>
            <w:vAlign w:val="center"/>
          </w:tcPr>
          <w:p w:rsidR="00DB6632" w:rsidRPr="006969B1" w:rsidRDefault="00DB6632" w:rsidP="00A11051">
            <w:pPr>
              <w:jc w:val="right"/>
              <w:rPr>
                <w:rFonts w:ascii="Arial" w:hAnsi="Arial" w:cs="Arial"/>
                <w:color w:val="000000"/>
              </w:rPr>
            </w:pPr>
            <w:r w:rsidRPr="006969B1">
              <w:rPr>
                <w:rFonts w:ascii="Arial" w:hAnsi="Arial" w:cs="Arial"/>
                <w:color w:val="000000"/>
              </w:rPr>
              <w:t>490 426 060</w:t>
            </w:r>
          </w:p>
        </w:tc>
        <w:tc>
          <w:tcPr>
            <w:tcW w:w="1776" w:type="dxa"/>
            <w:vAlign w:val="center"/>
          </w:tcPr>
          <w:p w:rsidR="00DB6632" w:rsidRDefault="00DB6632" w:rsidP="00A11051">
            <w:pPr>
              <w:jc w:val="right"/>
              <w:rPr>
                <w:rFonts w:ascii="Arial" w:hAnsi="Arial" w:cs="Arial"/>
                <w:color w:val="000000"/>
              </w:rPr>
            </w:pPr>
            <w:r>
              <w:rPr>
                <w:rFonts w:ascii="Arial" w:hAnsi="Arial" w:cs="Arial"/>
                <w:color w:val="000000"/>
              </w:rPr>
              <w:t>33888.90</w:t>
            </w:r>
          </w:p>
        </w:tc>
      </w:tr>
      <w:tr w:rsidR="00DB6632" w:rsidTr="00DD2E20">
        <w:trPr>
          <w:jc w:val="center"/>
        </w:trPr>
        <w:tc>
          <w:tcPr>
            <w:tcW w:w="1098" w:type="dxa"/>
          </w:tcPr>
          <w:p w:rsidR="00DB6632" w:rsidRDefault="00DB6632" w:rsidP="00C21488">
            <w:r>
              <w:t>2</w:t>
            </w:r>
          </w:p>
        </w:tc>
        <w:tc>
          <w:tcPr>
            <w:tcW w:w="2842" w:type="dxa"/>
            <w:shd w:val="clear" w:color="auto" w:fill="auto"/>
          </w:tcPr>
          <w:p w:rsidR="00DB6632" w:rsidRDefault="00DB6632" w:rsidP="00C21488">
            <w:r>
              <w:t>Middle East</w:t>
            </w:r>
          </w:p>
          <w:p w:rsidR="00DB6632" w:rsidRPr="006969B1" w:rsidRDefault="00DB6632" w:rsidP="00C21488">
            <w:pPr>
              <w:rPr>
                <w:sz w:val="16"/>
                <w:szCs w:val="16"/>
              </w:rPr>
            </w:pPr>
            <w:r w:rsidRPr="006969B1">
              <w:rPr>
                <w:sz w:val="16"/>
                <w:szCs w:val="16"/>
              </w:rPr>
              <w:t>(Saudi Arabia, Iran, United Arab Emirates, Israel, Kuwait, Qatar, Iraq, Syria, Lebanon, Bahrain)</w:t>
            </w:r>
          </w:p>
        </w:tc>
        <w:tc>
          <w:tcPr>
            <w:tcW w:w="1042" w:type="dxa"/>
            <w:shd w:val="clear" w:color="auto" w:fill="auto"/>
            <w:vAlign w:val="center"/>
          </w:tcPr>
          <w:p w:rsidR="00DB6632" w:rsidRPr="006969B1" w:rsidRDefault="00DB6632" w:rsidP="00A11051">
            <w:pPr>
              <w:jc w:val="right"/>
              <w:rPr>
                <w:rFonts w:ascii="Arial" w:hAnsi="Arial" w:cs="Arial"/>
                <w:color w:val="000000"/>
              </w:rPr>
            </w:pPr>
            <w:r w:rsidRPr="006969B1">
              <w:rPr>
                <w:rFonts w:ascii="Arial" w:hAnsi="Arial" w:cs="Arial"/>
                <w:color w:val="000000"/>
              </w:rPr>
              <w:t>1.376</w:t>
            </w:r>
          </w:p>
        </w:tc>
        <w:tc>
          <w:tcPr>
            <w:tcW w:w="1776" w:type="dxa"/>
            <w:shd w:val="clear" w:color="auto" w:fill="auto"/>
            <w:vAlign w:val="center"/>
          </w:tcPr>
          <w:p w:rsidR="00DB6632" w:rsidRPr="006969B1" w:rsidRDefault="00DB6632" w:rsidP="00A11051">
            <w:pPr>
              <w:jc w:val="right"/>
              <w:rPr>
                <w:rFonts w:ascii="Arial" w:hAnsi="Arial" w:cs="Arial"/>
                <w:color w:val="000000"/>
              </w:rPr>
            </w:pPr>
            <w:r w:rsidRPr="006969B1">
              <w:rPr>
                <w:rFonts w:ascii="Arial" w:hAnsi="Arial" w:cs="Arial"/>
                <w:color w:val="000000"/>
              </w:rPr>
              <w:t>162 576 000</w:t>
            </w:r>
          </w:p>
        </w:tc>
        <w:tc>
          <w:tcPr>
            <w:tcW w:w="1776" w:type="dxa"/>
            <w:vAlign w:val="center"/>
          </w:tcPr>
          <w:p w:rsidR="00DB6632" w:rsidRDefault="00DB6632" w:rsidP="00A11051">
            <w:pPr>
              <w:jc w:val="right"/>
              <w:rPr>
                <w:rFonts w:ascii="Arial" w:hAnsi="Arial" w:cs="Arial"/>
                <w:color w:val="000000"/>
              </w:rPr>
            </w:pPr>
            <w:r>
              <w:rPr>
                <w:rFonts w:ascii="Arial" w:hAnsi="Arial" w:cs="Arial"/>
                <w:color w:val="000000"/>
              </w:rPr>
              <w:t>8463.73</w:t>
            </w:r>
          </w:p>
        </w:tc>
      </w:tr>
      <w:tr w:rsidR="00DB6632" w:rsidTr="00DD2E20">
        <w:trPr>
          <w:jc w:val="center"/>
        </w:trPr>
        <w:tc>
          <w:tcPr>
            <w:tcW w:w="1098" w:type="dxa"/>
          </w:tcPr>
          <w:p w:rsidR="00DB6632" w:rsidRDefault="00DB6632" w:rsidP="00C21488">
            <w:r>
              <w:t>2</w:t>
            </w:r>
          </w:p>
        </w:tc>
        <w:tc>
          <w:tcPr>
            <w:tcW w:w="2842" w:type="dxa"/>
            <w:shd w:val="clear" w:color="auto" w:fill="auto"/>
          </w:tcPr>
          <w:p w:rsidR="00DB6632" w:rsidRDefault="00DB6632" w:rsidP="00C21488">
            <w:r>
              <w:t>Russia</w:t>
            </w:r>
          </w:p>
        </w:tc>
        <w:tc>
          <w:tcPr>
            <w:tcW w:w="1042" w:type="dxa"/>
            <w:shd w:val="clear" w:color="auto" w:fill="auto"/>
            <w:vAlign w:val="center"/>
          </w:tcPr>
          <w:p w:rsidR="00DB6632" w:rsidRPr="006969B1" w:rsidRDefault="00DB6632" w:rsidP="00A11051">
            <w:pPr>
              <w:jc w:val="right"/>
              <w:rPr>
                <w:rFonts w:ascii="Arial" w:hAnsi="Arial" w:cs="Arial"/>
                <w:color w:val="000000"/>
              </w:rPr>
            </w:pPr>
            <w:r w:rsidRPr="006969B1">
              <w:rPr>
                <w:rFonts w:ascii="Arial" w:hAnsi="Arial" w:cs="Arial"/>
                <w:color w:val="000000"/>
              </w:rPr>
              <w:t>1.286</w:t>
            </w:r>
          </w:p>
        </w:tc>
        <w:tc>
          <w:tcPr>
            <w:tcW w:w="1776" w:type="dxa"/>
            <w:shd w:val="clear" w:color="auto" w:fill="auto"/>
            <w:vAlign w:val="center"/>
          </w:tcPr>
          <w:p w:rsidR="00DB6632" w:rsidRPr="006969B1" w:rsidRDefault="00DB6632" w:rsidP="00A11051">
            <w:pPr>
              <w:jc w:val="right"/>
              <w:rPr>
                <w:rFonts w:ascii="Arial" w:hAnsi="Arial" w:cs="Arial"/>
                <w:color w:val="000000"/>
              </w:rPr>
            </w:pPr>
            <w:r w:rsidRPr="006969B1">
              <w:rPr>
                <w:rFonts w:ascii="Arial" w:hAnsi="Arial" w:cs="Arial"/>
                <w:color w:val="000000"/>
              </w:rPr>
              <w:t>141 377 752</w:t>
            </w:r>
          </w:p>
        </w:tc>
        <w:tc>
          <w:tcPr>
            <w:tcW w:w="1776" w:type="dxa"/>
            <w:vAlign w:val="center"/>
          </w:tcPr>
          <w:p w:rsidR="00DB6632" w:rsidRDefault="00DB6632" w:rsidP="00A11051">
            <w:pPr>
              <w:jc w:val="right"/>
              <w:rPr>
                <w:rFonts w:ascii="Arial" w:hAnsi="Arial" w:cs="Arial"/>
                <w:color w:val="000000"/>
              </w:rPr>
            </w:pPr>
            <w:r>
              <w:rPr>
                <w:rFonts w:ascii="Arial" w:hAnsi="Arial" w:cs="Arial"/>
                <w:color w:val="000000"/>
              </w:rPr>
              <w:t>9096.20</w:t>
            </w:r>
          </w:p>
        </w:tc>
      </w:tr>
      <w:tr w:rsidR="00DB6632" w:rsidTr="00DD2E20">
        <w:trPr>
          <w:jc w:val="center"/>
        </w:trPr>
        <w:tc>
          <w:tcPr>
            <w:tcW w:w="1098" w:type="dxa"/>
          </w:tcPr>
          <w:p w:rsidR="00DB6632" w:rsidRDefault="00DB6632" w:rsidP="00C21488">
            <w:r>
              <w:t>4</w:t>
            </w:r>
          </w:p>
        </w:tc>
        <w:tc>
          <w:tcPr>
            <w:tcW w:w="2842" w:type="dxa"/>
            <w:shd w:val="clear" w:color="auto" w:fill="auto"/>
          </w:tcPr>
          <w:p w:rsidR="00DB6632" w:rsidRDefault="00DB6632" w:rsidP="00C21488">
            <w:r>
              <w:t>China</w:t>
            </w:r>
          </w:p>
        </w:tc>
        <w:tc>
          <w:tcPr>
            <w:tcW w:w="1042" w:type="dxa"/>
            <w:shd w:val="clear" w:color="auto" w:fill="auto"/>
            <w:vAlign w:val="center"/>
          </w:tcPr>
          <w:p w:rsidR="00DB6632" w:rsidRPr="006969B1" w:rsidRDefault="00DB6632" w:rsidP="00A11051">
            <w:pPr>
              <w:jc w:val="right"/>
              <w:rPr>
                <w:rFonts w:ascii="Arial" w:hAnsi="Arial" w:cs="Arial"/>
                <w:color w:val="000000"/>
              </w:rPr>
            </w:pPr>
            <w:r w:rsidRPr="006969B1">
              <w:rPr>
                <w:rFonts w:ascii="Arial" w:hAnsi="Arial" w:cs="Arial"/>
                <w:color w:val="000000"/>
              </w:rPr>
              <w:t>3.251</w:t>
            </w:r>
          </w:p>
        </w:tc>
        <w:tc>
          <w:tcPr>
            <w:tcW w:w="1776" w:type="dxa"/>
            <w:shd w:val="clear" w:color="auto" w:fill="auto"/>
            <w:vAlign w:val="center"/>
          </w:tcPr>
          <w:p w:rsidR="00DB6632" w:rsidRPr="006969B1" w:rsidRDefault="00DB6632" w:rsidP="00A11051">
            <w:pPr>
              <w:jc w:val="right"/>
              <w:rPr>
                <w:rFonts w:ascii="Arial" w:hAnsi="Arial" w:cs="Arial"/>
                <w:color w:val="000000"/>
              </w:rPr>
            </w:pPr>
            <w:r w:rsidRPr="006969B1">
              <w:rPr>
                <w:rFonts w:ascii="Arial" w:hAnsi="Arial" w:cs="Arial"/>
                <w:color w:val="000000"/>
              </w:rPr>
              <w:t>1 321,851 888</w:t>
            </w:r>
          </w:p>
        </w:tc>
        <w:tc>
          <w:tcPr>
            <w:tcW w:w="1776" w:type="dxa"/>
            <w:vAlign w:val="center"/>
          </w:tcPr>
          <w:p w:rsidR="00DB6632" w:rsidRDefault="00DB6632" w:rsidP="00A11051">
            <w:pPr>
              <w:jc w:val="right"/>
              <w:rPr>
                <w:rFonts w:ascii="Arial" w:hAnsi="Arial" w:cs="Arial"/>
                <w:color w:val="000000"/>
              </w:rPr>
            </w:pPr>
            <w:r>
              <w:rPr>
                <w:rFonts w:ascii="Arial" w:hAnsi="Arial" w:cs="Arial"/>
                <w:color w:val="000000"/>
              </w:rPr>
              <w:t>2459.43</w:t>
            </w:r>
          </w:p>
        </w:tc>
      </w:tr>
      <w:tr w:rsidR="00DB6632" w:rsidTr="00DD2E20">
        <w:trPr>
          <w:jc w:val="center"/>
        </w:trPr>
        <w:tc>
          <w:tcPr>
            <w:tcW w:w="1098" w:type="dxa"/>
          </w:tcPr>
          <w:p w:rsidR="00DB6632" w:rsidRDefault="00DB6632" w:rsidP="00C21488">
            <w:r>
              <w:t>1</w:t>
            </w:r>
          </w:p>
        </w:tc>
        <w:tc>
          <w:tcPr>
            <w:tcW w:w="2842" w:type="dxa"/>
            <w:shd w:val="clear" w:color="auto" w:fill="auto"/>
          </w:tcPr>
          <w:p w:rsidR="00DB6632" w:rsidRDefault="00DB6632" w:rsidP="00C21488">
            <w:r>
              <w:t>Japan</w:t>
            </w:r>
          </w:p>
        </w:tc>
        <w:tc>
          <w:tcPr>
            <w:tcW w:w="1042" w:type="dxa"/>
            <w:shd w:val="clear" w:color="auto" w:fill="auto"/>
            <w:vAlign w:val="center"/>
          </w:tcPr>
          <w:p w:rsidR="00DB6632" w:rsidRPr="006969B1" w:rsidRDefault="00DB6632" w:rsidP="00A11051">
            <w:pPr>
              <w:jc w:val="right"/>
              <w:rPr>
                <w:rFonts w:ascii="Arial" w:hAnsi="Arial" w:cs="Arial"/>
                <w:color w:val="000000"/>
              </w:rPr>
            </w:pPr>
            <w:r w:rsidRPr="006969B1">
              <w:rPr>
                <w:rFonts w:ascii="Arial" w:hAnsi="Arial" w:cs="Arial"/>
                <w:color w:val="000000"/>
              </w:rPr>
              <w:t>4.384</w:t>
            </w:r>
          </w:p>
        </w:tc>
        <w:tc>
          <w:tcPr>
            <w:tcW w:w="1776" w:type="dxa"/>
            <w:shd w:val="clear" w:color="auto" w:fill="auto"/>
            <w:vAlign w:val="center"/>
          </w:tcPr>
          <w:p w:rsidR="00DB6632" w:rsidRPr="006969B1" w:rsidRDefault="00DB6632" w:rsidP="00A11051">
            <w:pPr>
              <w:jc w:val="right"/>
              <w:rPr>
                <w:rFonts w:ascii="Arial" w:hAnsi="Arial" w:cs="Arial"/>
                <w:color w:val="000000"/>
              </w:rPr>
            </w:pPr>
            <w:r w:rsidRPr="006969B1">
              <w:rPr>
                <w:rFonts w:ascii="Arial" w:hAnsi="Arial" w:cs="Arial"/>
                <w:color w:val="000000"/>
              </w:rPr>
              <w:t>127 433 494</w:t>
            </w:r>
          </w:p>
        </w:tc>
        <w:tc>
          <w:tcPr>
            <w:tcW w:w="1776" w:type="dxa"/>
            <w:vAlign w:val="center"/>
          </w:tcPr>
          <w:p w:rsidR="00DB6632" w:rsidRDefault="00DB6632" w:rsidP="00A11051">
            <w:pPr>
              <w:jc w:val="right"/>
              <w:rPr>
                <w:rFonts w:ascii="Arial" w:hAnsi="Arial" w:cs="Arial"/>
                <w:color w:val="000000"/>
              </w:rPr>
            </w:pPr>
            <w:r>
              <w:rPr>
                <w:rFonts w:ascii="Arial" w:hAnsi="Arial" w:cs="Arial"/>
                <w:color w:val="000000"/>
              </w:rPr>
              <w:t>34402.26</w:t>
            </w:r>
          </w:p>
        </w:tc>
      </w:tr>
      <w:tr w:rsidR="00DB6632" w:rsidTr="00DD2E20">
        <w:trPr>
          <w:jc w:val="center"/>
        </w:trPr>
        <w:tc>
          <w:tcPr>
            <w:tcW w:w="1098" w:type="dxa"/>
          </w:tcPr>
          <w:p w:rsidR="00DB6632" w:rsidRDefault="00DB6632" w:rsidP="00C21488">
            <w:r>
              <w:t>4</w:t>
            </w:r>
          </w:p>
        </w:tc>
        <w:tc>
          <w:tcPr>
            <w:tcW w:w="2842" w:type="dxa"/>
            <w:shd w:val="clear" w:color="auto" w:fill="auto"/>
          </w:tcPr>
          <w:p w:rsidR="00DB6632" w:rsidRDefault="00DB6632" w:rsidP="00C21488">
            <w:r>
              <w:t>Africa</w:t>
            </w:r>
          </w:p>
          <w:p w:rsidR="00DB6632" w:rsidRPr="006969B1" w:rsidRDefault="00DB6632" w:rsidP="00C21488">
            <w:pPr>
              <w:rPr>
                <w:sz w:val="16"/>
                <w:szCs w:val="16"/>
              </w:rPr>
            </w:pPr>
            <w:r w:rsidRPr="006969B1">
              <w:rPr>
                <w:sz w:val="16"/>
                <w:szCs w:val="16"/>
              </w:rPr>
              <w:t xml:space="preserve">(South Africa, Nigeria, Algeria, Egypt, Angola, Libya, Sudan, Tunisia, Kenya, Yemen, Ivory Coast, Ethiopia, </w:t>
            </w:r>
            <w:proofErr w:type="spellStart"/>
            <w:r w:rsidRPr="006969B1">
              <w:rPr>
                <w:sz w:val="16"/>
                <w:szCs w:val="16"/>
              </w:rPr>
              <w:t>etc</w:t>
            </w:r>
            <w:proofErr w:type="spellEnd"/>
            <w:r w:rsidRPr="006969B1">
              <w:rPr>
                <w:sz w:val="16"/>
                <w:szCs w:val="16"/>
              </w:rPr>
              <w:t>)</w:t>
            </w:r>
          </w:p>
        </w:tc>
        <w:tc>
          <w:tcPr>
            <w:tcW w:w="1042" w:type="dxa"/>
            <w:shd w:val="clear" w:color="auto" w:fill="auto"/>
            <w:vAlign w:val="center"/>
          </w:tcPr>
          <w:p w:rsidR="00DB6632" w:rsidRPr="006969B1" w:rsidRDefault="00DB6632" w:rsidP="00A11051">
            <w:pPr>
              <w:jc w:val="right"/>
              <w:rPr>
                <w:rFonts w:ascii="Arial" w:hAnsi="Arial" w:cs="Arial"/>
                <w:color w:val="000000"/>
              </w:rPr>
            </w:pPr>
            <w:r w:rsidRPr="006969B1">
              <w:rPr>
                <w:rFonts w:ascii="Arial" w:hAnsi="Arial" w:cs="Arial"/>
                <w:color w:val="000000"/>
              </w:rPr>
              <w:t>1.018</w:t>
            </w:r>
          </w:p>
        </w:tc>
        <w:tc>
          <w:tcPr>
            <w:tcW w:w="1776" w:type="dxa"/>
            <w:shd w:val="clear" w:color="auto" w:fill="auto"/>
            <w:vAlign w:val="center"/>
          </w:tcPr>
          <w:p w:rsidR="00DB6632" w:rsidRPr="006969B1" w:rsidRDefault="00DB6632" w:rsidP="00A11051">
            <w:pPr>
              <w:jc w:val="right"/>
              <w:rPr>
                <w:rFonts w:ascii="Arial" w:hAnsi="Arial" w:cs="Arial"/>
                <w:color w:val="000000"/>
              </w:rPr>
            </w:pPr>
            <w:r w:rsidRPr="006969B1">
              <w:rPr>
                <w:rFonts w:ascii="Arial" w:hAnsi="Arial" w:cs="Arial"/>
                <w:color w:val="000000"/>
              </w:rPr>
              <w:t>922 000 000</w:t>
            </w:r>
          </w:p>
        </w:tc>
        <w:tc>
          <w:tcPr>
            <w:tcW w:w="1776" w:type="dxa"/>
            <w:vAlign w:val="center"/>
          </w:tcPr>
          <w:p w:rsidR="00DB6632" w:rsidRDefault="00DB6632" w:rsidP="00A11051">
            <w:pPr>
              <w:jc w:val="right"/>
              <w:rPr>
                <w:rFonts w:ascii="Arial" w:hAnsi="Arial" w:cs="Arial"/>
                <w:color w:val="000000"/>
              </w:rPr>
            </w:pPr>
            <w:r>
              <w:rPr>
                <w:rFonts w:ascii="Arial" w:hAnsi="Arial" w:cs="Arial"/>
                <w:color w:val="000000"/>
              </w:rPr>
              <w:t>1104.12</w:t>
            </w:r>
          </w:p>
        </w:tc>
      </w:tr>
      <w:tr w:rsidR="00DB6632" w:rsidTr="00DD2E20">
        <w:trPr>
          <w:jc w:val="center"/>
        </w:trPr>
        <w:tc>
          <w:tcPr>
            <w:tcW w:w="1098" w:type="dxa"/>
          </w:tcPr>
          <w:p w:rsidR="00DB6632" w:rsidRDefault="00DB6632" w:rsidP="00C21488">
            <w:r>
              <w:t>4</w:t>
            </w:r>
          </w:p>
        </w:tc>
        <w:tc>
          <w:tcPr>
            <w:tcW w:w="2842" w:type="dxa"/>
            <w:shd w:val="clear" w:color="auto" w:fill="auto"/>
          </w:tcPr>
          <w:p w:rsidR="00DB6632" w:rsidRDefault="00DB6632" w:rsidP="00C21488">
            <w:r>
              <w:t>South Asia</w:t>
            </w:r>
          </w:p>
          <w:p w:rsidR="00DB6632" w:rsidRPr="006969B1" w:rsidRDefault="00DB6632" w:rsidP="00C21488">
            <w:pPr>
              <w:rPr>
                <w:sz w:val="16"/>
                <w:szCs w:val="16"/>
              </w:rPr>
            </w:pPr>
            <w:r w:rsidRPr="006969B1">
              <w:rPr>
                <w:sz w:val="16"/>
                <w:szCs w:val="16"/>
              </w:rPr>
              <w:t xml:space="preserve">(India, South Korea, Indonesia, Thailand, Malaysia, Singapore, Pakistan, Bangladesh, Vietnam, Sri Lanka, </w:t>
            </w:r>
            <w:proofErr w:type="spellStart"/>
            <w:r w:rsidRPr="006969B1">
              <w:rPr>
                <w:sz w:val="16"/>
                <w:szCs w:val="16"/>
              </w:rPr>
              <w:t>etc</w:t>
            </w:r>
            <w:proofErr w:type="spellEnd"/>
            <w:r w:rsidRPr="006969B1">
              <w:rPr>
                <w:sz w:val="16"/>
                <w:szCs w:val="16"/>
              </w:rPr>
              <w:t>)</w:t>
            </w:r>
          </w:p>
        </w:tc>
        <w:tc>
          <w:tcPr>
            <w:tcW w:w="1042" w:type="dxa"/>
            <w:shd w:val="clear" w:color="auto" w:fill="auto"/>
            <w:vAlign w:val="center"/>
          </w:tcPr>
          <w:p w:rsidR="00DB6632" w:rsidRPr="006969B1" w:rsidRDefault="00DB6632" w:rsidP="00A11051">
            <w:pPr>
              <w:jc w:val="right"/>
              <w:rPr>
                <w:rFonts w:ascii="Arial" w:hAnsi="Arial" w:cs="Arial"/>
                <w:color w:val="000000"/>
              </w:rPr>
            </w:pPr>
            <w:r w:rsidRPr="006969B1">
              <w:rPr>
                <w:rFonts w:ascii="Arial" w:hAnsi="Arial" w:cs="Arial"/>
                <w:color w:val="000000"/>
              </w:rPr>
              <w:t>3.395</w:t>
            </w:r>
          </w:p>
        </w:tc>
        <w:tc>
          <w:tcPr>
            <w:tcW w:w="1776" w:type="dxa"/>
            <w:shd w:val="clear" w:color="auto" w:fill="auto"/>
            <w:vAlign w:val="center"/>
          </w:tcPr>
          <w:p w:rsidR="00DB6632" w:rsidRPr="006969B1" w:rsidRDefault="00DB6632" w:rsidP="00A11051">
            <w:pPr>
              <w:jc w:val="right"/>
              <w:rPr>
                <w:rFonts w:ascii="Arial" w:hAnsi="Arial" w:cs="Arial"/>
                <w:color w:val="000000"/>
              </w:rPr>
            </w:pPr>
            <w:r w:rsidRPr="006969B1">
              <w:rPr>
                <w:rFonts w:ascii="Arial" w:hAnsi="Arial" w:cs="Arial"/>
                <w:color w:val="000000"/>
              </w:rPr>
              <w:t>1 904 928 000</w:t>
            </w:r>
          </w:p>
        </w:tc>
        <w:tc>
          <w:tcPr>
            <w:tcW w:w="1776" w:type="dxa"/>
            <w:vAlign w:val="center"/>
          </w:tcPr>
          <w:p w:rsidR="00DB6632" w:rsidRDefault="00DB6632" w:rsidP="00A11051">
            <w:pPr>
              <w:jc w:val="right"/>
              <w:rPr>
                <w:rFonts w:ascii="Arial" w:hAnsi="Arial" w:cs="Arial"/>
                <w:color w:val="000000"/>
              </w:rPr>
            </w:pPr>
            <w:r>
              <w:rPr>
                <w:rFonts w:ascii="Arial" w:hAnsi="Arial" w:cs="Arial"/>
                <w:color w:val="000000"/>
              </w:rPr>
              <w:t>1782.22</w:t>
            </w:r>
          </w:p>
        </w:tc>
      </w:tr>
      <w:tr w:rsidR="00DB6632" w:rsidTr="00DD2E20">
        <w:trPr>
          <w:jc w:val="center"/>
        </w:trPr>
        <w:tc>
          <w:tcPr>
            <w:tcW w:w="1098" w:type="dxa"/>
          </w:tcPr>
          <w:p w:rsidR="00DB6632" w:rsidRDefault="00DB6632" w:rsidP="00C21488">
            <w:r>
              <w:t>1</w:t>
            </w:r>
          </w:p>
        </w:tc>
        <w:tc>
          <w:tcPr>
            <w:tcW w:w="2842" w:type="dxa"/>
            <w:shd w:val="clear" w:color="auto" w:fill="auto"/>
          </w:tcPr>
          <w:p w:rsidR="00DB6632" w:rsidRDefault="00DB6632" w:rsidP="00C21488">
            <w:r>
              <w:t>Australia</w:t>
            </w:r>
          </w:p>
        </w:tc>
        <w:tc>
          <w:tcPr>
            <w:tcW w:w="1042" w:type="dxa"/>
            <w:shd w:val="clear" w:color="auto" w:fill="auto"/>
            <w:vAlign w:val="center"/>
          </w:tcPr>
          <w:p w:rsidR="00DB6632" w:rsidRPr="006969B1" w:rsidRDefault="00DB6632" w:rsidP="00A11051">
            <w:pPr>
              <w:jc w:val="right"/>
              <w:rPr>
                <w:rFonts w:ascii="Arial" w:hAnsi="Arial" w:cs="Arial"/>
                <w:color w:val="000000"/>
              </w:rPr>
            </w:pPr>
            <w:r w:rsidRPr="006969B1">
              <w:rPr>
                <w:rFonts w:ascii="Arial" w:hAnsi="Arial" w:cs="Arial"/>
                <w:color w:val="000000"/>
              </w:rPr>
              <w:t>0.908</w:t>
            </w:r>
          </w:p>
        </w:tc>
        <w:tc>
          <w:tcPr>
            <w:tcW w:w="1776" w:type="dxa"/>
            <w:shd w:val="clear" w:color="auto" w:fill="auto"/>
            <w:vAlign w:val="center"/>
          </w:tcPr>
          <w:p w:rsidR="00DB6632" w:rsidRPr="006969B1" w:rsidRDefault="00DB6632" w:rsidP="00A11051">
            <w:pPr>
              <w:jc w:val="right"/>
              <w:rPr>
                <w:rFonts w:ascii="Arial" w:hAnsi="Arial" w:cs="Arial"/>
                <w:color w:val="000000"/>
              </w:rPr>
            </w:pPr>
            <w:r w:rsidRPr="006969B1">
              <w:rPr>
                <w:rFonts w:ascii="Arial" w:hAnsi="Arial" w:cs="Arial"/>
                <w:color w:val="000000"/>
              </w:rPr>
              <w:t>20 434 176</w:t>
            </w:r>
          </w:p>
        </w:tc>
        <w:tc>
          <w:tcPr>
            <w:tcW w:w="1776" w:type="dxa"/>
            <w:vAlign w:val="center"/>
          </w:tcPr>
          <w:p w:rsidR="00DB6632" w:rsidRDefault="00DB6632" w:rsidP="00A11051">
            <w:pPr>
              <w:jc w:val="right"/>
              <w:rPr>
                <w:rFonts w:ascii="Arial" w:hAnsi="Arial" w:cs="Arial"/>
                <w:color w:val="000000"/>
              </w:rPr>
            </w:pPr>
            <w:r>
              <w:rPr>
                <w:rFonts w:ascii="Arial" w:hAnsi="Arial" w:cs="Arial"/>
                <w:color w:val="000000"/>
              </w:rPr>
              <w:t>44435.36</w:t>
            </w:r>
          </w:p>
        </w:tc>
      </w:tr>
    </w:tbl>
    <w:p w:rsidR="00B23730" w:rsidRDefault="00B23730" w:rsidP="00B23730"/>
    <w:p w:rsidR="00DD2E20" w:rsidRDefault="00DD2E20" w:rsidP="00B23730"/>
    <w:p w:rsidR="00DD2E20" w:rsidRDefault="00DD2E20" w:rsidP="00B237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2150"/>
        <w:gridCol w:w="2158"/>
        <w:gridCol w:w="2153"/>
        <w:gridCol w:w="2163"/>
      </w:tblGrid>
      <w:tr w:rsidR="00B032E1" w:rsidTr="003C24A6">
        <w:tc>
          <w:tcPr>
            <w:tcW w:w="2203" w:type="dxa"/>
            <w:shd w:val="clear" w:color="auto" w:fill="auto"/>
          </w:tcPr>
          <w:p w:rsidR="00B032E1" w:rsidRDefault="00B032E1" w:rsidP="00B23730">
            <w:r>
              <w:t>Wealth Rank</w:t>
            </w:r>
          </w:p>
        </w:tc>
        <w:tc>
          <w:tcPr>
            <w:tcW w:w="2203" w:type="dxa"/>
            <w:shd w:val="clear" w:color="auto" w:fill="auto"/>
          </w:tcPr>
          <w:p w:rsidR="00B032E1" w:rsidRDefault="00B032E1" w:rsidP="00B23730">
            <w:r>
              <w:t>4</w:t>
            </w:r>
          </w:p>
        </w:tc>
        <w:tc>
          <w:tcPr>
            <w:tcW w:w="2203" w:type="dxa"/>
            <w:shd w:val="clear" w:color="auto" w:fill="auto"/>
          </w:tcPr>
          <w:p w:rsidR="00B032E1" w:rsidRDefault="00B032E1" w:rsidP="00B23730">
            <w:r>
              <w:t>3</w:t>
            </w:r>
          </w:p>
        </w:tc>
        <w:tc>
          <w:tcPr>
            <w:tcW w:w="2203" w:type="dxa"/>
            <w:shd w:val="clear" w:color="auto" w:fill="auto"/>
          </w:tcPr>
          <w:p w:rsidR="00B032E1" w:rsidRDefault="00B032E1" w:rsidP="00B23730">
            <w:r>
              <w:t>2</w:t>
            </w:r>
          </w:p>
        </w:tc>
        <w:tc>
          <w:tcPr>
            <w:tcW w:w="2204" w:type="dxa"/>
            <w:shd w:val="clear" w:color="auto" w:fill="auto"/>
          </w:tcPr>
          <w:p w:rsidR="00B032E1" w:rsidRDefault="00B032E1" w:rsidP="00B23730">
            <w:r>
              <w:t>1</w:t>
            </w:r>
          </w:p>
        </w:tc>
      </w:tr>
      <w:tr w:rsidR="00B032E1" w:rsidTr="003C24A6">
        <w:tc>
          <w:tcPr>
            <w:tcW w:w="2203" w:type="dxa"/>
            <w:shd w:val="clear" w:color="auto" w:fill="auto"/>
          </w:tcPr>
          <w:p w:rsidR="00B032E1" w:rsidRDefault="00B032E1" w:rsidP="00B23730">
            <w:r>
              <w:t>Countries</w:t>
            </w:r>
          </w:p>
        </w:tc>
        <w:tc>
          <w:tcPr>
            <w:tcW w:w="2203" w:type="dxa"/>
            <w:shd w:val="clear" w:color="auto" w:fill="auto"/>
          </w:tcPr>
          <w:p w:rsidR="00B032E1" w:rsidRDefault="00B032E1" w:rsidP="00B23730">
            <w:r>
              <w:t>China</w:t>
            </w:r>
          </w:p>
          <w:p w:rsidR="00B032E1" w:rsidRDefault="00B032E1" w:rsidP="00B23730">
            <w:r>
              <w:t>Africa</w:t>
            </w:r>
          </w:p>
          <w:p w:rsidR="00B032E1" w:rsidRDefault="00B032E1" w:rsidP="00B23730">
            <w:r>
              <w:t>South Asia</w:t>
            </w:r>
          </w:p>
        </w:tc>
        <w:tc>
          <w:tcPr>
            <w:tcW w:w="2203" w:type="dxa"/>
            <w:shd w:val="clear" w:color="auto" w:fill="auto"/>
          </w:tcPr>
          <w:p w:rsidR="00B032E1" w:rsidRDefault="00B032E1" w:rsidP="00B23730">
            <w:r>
              <w:t>Central America</w:t>
            </w:r>
          </w:p>
          <w:p w:rsidR="00B032E1" w:rsidRDefault="00B032E1" w:rsidP="00B23730">
            <w:r>
              <w:t>South America</w:t>
            </w:r>
          </w:p>
        </w:tc>
        <w:tc>
          <w:tcPr>
            <w:tcW w:w="2203" w:type="dxa"/>
            <w:shd w:val="clear" w:color="auto" w:fill="auto"/>
          </w:tcPr>
          <w:p w:rsidR="00B032E1" w:rsidRDefault="00B032E1" w:rsidP="00B23730">
            <w:r>
              <w:t>Russia</w:t>
            </w:r>
          </w:p>
          <w:p w:rsidR="00B032E1" w:rsidRDefault="00B032E1" w:rsidP="00B23730">
            <w:r>
              <w:t>Middle East</w:t>
            </w:r>
          </w:p>
        </w:tc>
        <w:tc>
          <w:tcPr>
            <w:tcW w:w="2204" w:type="dxa"/>
            <w:shd w:val="clear" w:color="auto" w:fill="auto"/>
          </w:tcPr>
          <w:p w:rsidR="00B032E1" w:rsidRDefault="00B032E1" w:rsidP="00B23730">
            <w:r>
              <w:t>Canada</w:t>
            </w:r>
          </w:p>
          <w:p w:rsidR="00B032E1" w:rsidRDefault="00B032E1" w:rsidP="00B23730">
            <w:r>
              <w:t>United States</w:t>
            </w:r>
          </w:p>
          <w:p w:rsidR="00B032E1" w:rsidRDefault="00B032E1" w:rsidP="00B23730">
            <w:r>
              <w:t>European Union</w:t>
            </w:r>
          </w:p>
          <w:p w:rsidR="00B032E1" w:rsidRDefault="00B032E1" w:rsidP="00B23730">
            <w:r>
              <w:t>Japan</w:t>
            </w:r>
          </w:p>
          <w:p w:rsidR="00B032E1" w:rsidRDefault="00B032E1" w:rsidP="00B23730">
            <w:r>
              <w:t>Australia</w:t>
            </w:r>
          </w:p>
        </w:tc>
      </w:tr>
      <w:tr w:rsidR="00B032E1" w:rsidTr="003C24A6">
        <w:tc>
          <w:tcPr>
            <w:tcW w:w="2203" w:type="dxa"/>
            <w:shd w:val="clear" w:color="auto" w:fill="auto"/>
          </w:tcPr>
          <w:p w:rsidR="00B032E1" w:rsidRDefault="00B032E1" w:rsidP="00B23730">
            <w:r>
              <w:t>Total Population</w:t>
            </w:r>
          </w:p>
        </w:tc>
        <w:tc>
          <w:tcPr>
            <w:tcW w:w="2203" w:type="dxa"/>
            <w:shd w:val="clear" w:color="auto" w:fill="auto"/>
          </w:tcPr>
          <w:p w:rsidR="00B032E1" w:rsidRDefault="00B032E1" w:rsidP="00B23730">
            <w:r>
              <w:t>4 148 779 888</w:t>
            </w:r>
          </w:p>
        </w:tc>
        <w:tc>
          <w:tcPr>
            <w:tcW w:w="2203" w:type="dxa"/>
            <w:shd w:val="clear" w:color="auto" w:fill="auto"/>
          </w:tcPr>
          <w:p w:rsidR="00B032E1" w:rsidRDefault="00B032E1" w:rsidP="00B23730">
            <w:r>
              <w:t>519 700 891</w:t>
            </w:r>
          </w:p>
        </w:tc>
        <w:tc>
          <w:tcPr>
            <w:tcW w:w="2203" w:type="dxa"/>
            <w:shd w:val="clear" w:color="auto" w:fill="auto"/>
          </w:tcPr>
          <w:p w:rsidR="00B032E1" w:rsidRDefault="00B032E1" w:rsidP="00B23730">
            <w:r>
              <w:t>303 953 752</w:t>
            </w:r>
          </w:p>
        </w:tc>
        <w:tc>
          <w:tcPr>
            <w:tcW w:w="2204" w:type="dxa"/>
            <w:shd w:val="clear" w:color="auto" w:fill="auto"/>
          </w:tcPr>
          <w:p w:rsidR="00B032E1" w:rsidRDefault="008807BA" w:rsidP="00B23730">
            <w:r>
              <w:t>952 389 642</w:t>
            </w:r>
          </w:p>
        </w:tc>
      </w:tr>
      <w:tr w:rsidR="008807BA" w:rsidTr="003C24A6">
        <w:tc>
          <w:tcPr>
            <w:tcW w:w="2203" w:type="dxa"/>
            <w:shd w:val="clear" w:color="auto" w:fill="auto"/>
          </w:tcPr>
          <w:p w:rsidR="008807BA" w:rsidRDefault="008807BA" w:rsidP="00B23730">
            <w:r>
              <w:t>Percent of Total</w:t>
            </w:r>
          </w:p>
        </w:tc>
        <w:tc>
          <w:tcPr>
            <w:tcW w:w="2203" w:type="dxa"/>
            <w:shd w:val="clear" w:color="auto" w:fill="auto"/>
          </w:tcPr>
          <w:p w:rsidR="008807BA" w:rsidRDefault="008807BA" w:rsidP="00B23730">
            <w:r>
              <w:t>70%</w:t>
            </w:r>
          </w:p>
        </w:tc>
        <w:tc>
          <w:tcPr>
            <w:tcW w:w="2203" w:type="dxa"/>
            <w:shd w:val="clear" w:color="auto" w:fill="auto"/>
          </w:tcPr>
          <w:p w:rsidR="008807BA" w:rsidRDefault="008807BA" w:rsidP="00B23730">
            <w:r>
              <w:t>9%</w:t>
            </w:r>
          </w:p>
        </w:tc>
        <w:tc>
          <w:tcPr>
            <w:tcW w:w="2203" w:type="dxa"/>
            <w:shd w:val="clear" w:color="auto" w:fill="auto"/>
          </w:tcPr>
          <w:p w:rsidR="008807BA" w:rsidRDefault="008807BA" w:rsidP="00B23730">
            <w:r>
              <w:t>5%</w:t>
            </w:r>
          </w:p>
        </w:tc>
        <w:tc>
          <w:tcPr>
            <w:tcW w:w="2204" w:type="dxa"/>
            <w:shd w:val="clear" w:color="auto" w:fill="auto"/>
          </w:tcPr>
          <w:p w:rsidR="008807BA" w:rsidRDefault="008807BA" w:rsidP="00B23730">
            <w:r>
              <w:t>16%</w:t>
            </w:r>
          </w:p>
        </w:tc>
      </w:tr>
      <w:tr w:rsidR="00B032E1" w:rsidTr="003C24A6">
        <w:tc>
          <w:tcPr>
            <w:tcW w:w="2203" w:type="dxa"/>
            <w:shd w:val="clear" w:color="auto" w:fill="auto"/>
          </w:tcPr>
          <w:p w:rsidR="00B032E1" w:rsidRDefault="00B032E1" w:rsidP="00B23730">
            <w:r>
              <w:t>Menu Food Money</w:t>
            </w:r>
          </w:p>
        </w:tc>
        <w:tc>
          <w:tcPr>
            <w:tcW w:w="2203" w:type="dxa"/>
            <w:shd w:val="clear" w:color="auto" w:fill="auto"/>
          </w:tcPr>
          <w:p w:rsidR="00B032E1" w:rsidRDefault="00B032E1" w:rsidP="00B23730">
            <w:r>
              <w:t>$10</w:t>
            </w:r>
          </w:p>
        </w:tc>
        <w:tc>
          <w:tcPr>
            <w:tcW w:w="2203" w:type="dxa"/>
            <w:shd w:val="clear" w:color="auto" w:fill="auto"/>
          </w:tcPr>
          <w:p w:rsidR="00B032E1" w:rsidRDefault="00B032E1" w:rsidP="00B23730">
            <w:r>
              <w:t>$30</w:t>
            </w:r>
          </w:p>
        </w:tc>
        <w:tc>
          <w:tcPr>
            <w:tcW w:w="2203" w:type="dxa"/>
            <w:shd w:val="clear" w:color="auto" w:fill="auto"/>
          </w:tcPr>
          <w:p w:rsidR="00B032E1" w:rsidRDefault="00B032E1" w:rsidP="00B23730">
            <w:r>
              <w:t>$50</w:t>
            </w:r>
          </w:p>
        </w:tc>
        <w:tc>
          <w:tcPr>
            <w:tcW w:w="2204" w:type="dxa"/>
            <w:shd w:val="clear" w:color="auto" w:fill="auto"/>
          </w:tcPr>
          <w:p w:rsidR="00B032E1" w:rsidRDefault="00B032E1" w:rsidP="00B23730">
            <w:r>
              <w:t>$200</w:t>
            </w:r>
          </w:p>
        </w:tc>
      </w:tr>
      <w:tr w:rsidR="008807BA" w:rsidTr="003C24A6">
        <w:tc>
          <w:tcPr>
            <w:tcW w:w="2203" w:type="dxa"/>
            <w:shd w:val="clear" w:color="auto" w:fill="auto"/>
          </w:tcPr>
          <w:p w:rsidR="008807BA" w:rsidRDefault="008807BA" w:rsidP="00B23730">
            <w:r>
              <w:t>Class of 27 students</w:t>
            </w:r>
          </w:p>
        </w:tc>
        <w:tc>
          <w:tcPr>
            <w:tcW w:w="2203" w:type="dxa"/>
            <w:shd w:val="clear" w:color="auto" w:fill="auto"/>
          </w:tcPr>
          <w:p w:rsidR="008807BA" w:rsidRDefault="00546C9A" w:rsidP="00B23730">
            <w:r>
              <w:t>21</w:t>
            </w:r>
          </w:p>
        </w:tc>
        <w:tc>
          <w:tcPr>
            <w:tcW w:w="2203" w:type="dxa"/>
            <w:shd w:val="clear" w:color="auto" w:fill="auto"/>
          </w:tcPr>
          <w:p w:rsidR="008807BA" w:rsidRDefault="00546C9A" w:rsidP="00B23730">
            <w:r>
              <w:t>3</w:t>
            </w:r>
          </w:p>
        </w:tc>
        <w:tc>
          <w:tcPr>
            <w:tcW w:w="2203" w:type="dxa"/>
            <w:shd w:val="clear" w:color="auto" w:fill="auto"/>
          </w:tcPr>
          <w:p w:rsidR="008807BA" w:rsidRDefault="00546C9A" w:rsidP="00B23730">
            <w:r>
              <w:t>2</w:t>
            </w:r>
          </w:p>
        </w:tc>
        <w:tc>
          <w:tcPr>
            <w:tcW w:w="2204" w:type="dxa"/>
            <w:shd w:val="clear" w:color="auto" w:fill="auto"/>
          </w:tcPr>
          <w:p w:rsidR="008807BA" w:rsidRDefault="00546C9A" w:rsidP="00B23730">
            <w:r>
              <w:t>4</w:t>
            </w:r>
          </w:p>
        </w:tc>
      </w:tr>
    </w:tbl>
    <w:p w:rsidR="00DB6632" w:rsidRPr="00DD2E20" w:rsidRDefault="00DB6632" w:rsidP="00DD2E20">
      <w:pPr>
        <w:jc w:val="center"/>
        <w:rPr>
          <w:rFonts w:ascii="Arial" w:hAnsi="Arial" w:cs="Arial"/>
          <w:b/>
          <w:sz w:val="28"/>
          <w:szCs w:val="28"/>
        </w:rPr>
      </w:pPr>
      <w:r>
        <w:br w:type="page"/>
      </w:r>
      <w:r w:rsidRPr="00DD2E20">
        <w:rPr>
          <w:rFonts w:ascii="Arial" w:hAnsi="Arial" w:cs="Arial"/>
          <w:b/>
          <w:sz w:val="28"/>
          <w:szCs w:val="28"/>
        </w:rPr>
        <w:t>Global Government Simulation Meal</w:t>
      </w:r>
    </w:p>
    <w:p w:rsidR="00DB6632" w:rsidRDefault="00DB6632" w:rsidP="00B23730"/>
    <w:p w:rsidR="00B16A4D" w:rsidRDefault="002B707B" w:rsidP="00B23730">
      <w:r>
        <w:t xml:space="preserve">Where we are born in this world is random therefore the students will be assigned their country area by random as well.  Everyone will pull a piece of paper out of a hat which will have their country wealth ranking on it and that’s the country grouping they belong to for the rest of the simulation.  </w:t>
      </w:r>
      <w:r w:rsidR="00DB6632">
        <w:t xml:space="preserve">They will all receive a copy of the same menu.  </w:t>
      </w:r>
    </w:p>
    <w:p w:rsidR="00B16A4D" w:rsidRDefault="00B16A4D" w:rsidP="00B23730"/>
    <w:p w:rsidR="00B16A4D" w:rsidRPr="007C4D39" w:rsidRDefault="00B16A4D" w:rsidP="00B23730">
      <w:pPr>
        <w:rPr>
          <w:b/>
        </w:rPr>
      </w:pPr>
      <w:r w:rsidRPr="007C4D39">
        <w:rPr>
          <w:b/>
        </w:rPr>
        <w:t xml:space="preserve">Rank </w:t>
      </w:r>
      <w:r w:rsidR="005A3F80" w:rsidRPr="007C4D39">
        <w:rPr>
          <w:b/>
        </w:rPr>
        <w:t xml:space="preserve">3 &amp; </w:t>
      </w:r>
      <w:r w:rsidRPr="007C4D39">
        <w:rPr>
          <w:b/>
        </w:rPr>
        <w:t>4 countries:</w:t>
      </w:r>
    </w:p>
    <w:p w:rsidR="005A3F80" w:rsidRDefault="00B16A4D" w:rsidP="00B23730">
      <w:r>
        <w:t>Sit on the floor as far back from the food and in as small a space as possible.  Mark out a small little space with pylon cones or tape.</w:t>
      </w:r>
      <w:r w:rsidR="007B059E">
        <w:t xml:space="preserve">  These countries are not allowed to move from their space ever</w:t>
      </w:r>
      <w:r w:rsidR="005A3F80">
        <w:t xml:space="preserve"> except to leave to get water</w:t>
      </w:r>
      <w:r w:rsidR="007B059E">
        <w:t xml:space="preserve">.  </w:t>
      </w:r>
      <w:r w:rsidR="005A3F80">
        <w:t xml:space="preserve">They are each given one glass with which to use to fetch their water.  They are each given a bowl with no utensils to store and eat their food.  To get anything to drink, these people have to walk a long distance to somewhere else where water is available.  </w:t>
      </w:r>
      <w:r w:rsidR="002B707B">
        <w:t>Before the group gets anything, they have to decide on one person who will be named the president.  The president is the person who gets the money and is the only person who can leave the space to go and buy the food, bring it back and distribute it.</w:t>
      </w:r>
    </w:p>
    <w:p w:rsidR="005A3F80" w:rsidRDefault="005A3F80" w:rsidP="00B23730"/>
    <w:p w:rsidR="005A3F80" w:rsidRPr="007C4D39" w:rsidRDefault="005A3F80" w:rsidP="00B23730">
      <w:pPr>
        <w:rPr>
          <w:b/>
        </w:rPr>
      </w:pPr>
      <w:r w:rsidRPr="007C4D39">
        <w:rPr>
          <w:b/>
        </w:rPr>
        <w:t xml:space="preserve">Rank 2 countries: </w:t>
      </w:r>
    </w:p>
    <w:p w:rsidR="002B707B" w:rsidRDefault="005A3F80" w:rsidP="002B707B">
      <w:r>
        <w:t xml:space="preserve">These people get to sit on chairs nearer the food but no tables.  They need a marked out space as well that they must remain inside of.  These countries are not allowed to move from their space ever.  Water jugs will be brought to them.  They will only get a limited amount of water in a jug for the entire time period.  They are each given a glass, a bowl and a spoon.  </w:t>
      </w:r>
      <w:r w:rsidR="002B707B">
        <w:t>Before the group gets anything, they have to decide on one person who will be named the president.  The president is the person who gets the money and is the only person who can leave the space to go and buy the food, bring it back and distribute it.</w:t>
      </w:r>
    </w:p>
    <w:p w:rsidR="005A3F80" w:rsidRDefault="005A3F80" w:rsidP="00B23730"/>
    <w:p w:rsidR="005A3F80" w:rsidRPr="007C4D39" w:rsidRDefault="005A3F80" w:rsidP="00B23730">
      <w:pPr>
        <w:rPr>
          <w:b/>
        </w:rPr>
      </w:pPr>
      <w:r w:rsidRPr="007C4D39">
        <w:rPr>
          <w:b/>
        </w:rPr>
        <w:t>Rank 1 countries:</w:t>
      </w:r>
    </w:p>
    <w:p w:rsidR="00C332B0" w:rsidRDefault="005A3F80" w:rsidP="00B23730">
      <w:r>
        <w:t>These people get to sit on chairs around tables right beside the food.  They can go where ever they want, whenever they want.  They can get up and fill their water jugs anytime they want.  They can come to the food table with their money and order whatever they can afford anytime.  They are given glasses, plates, bowls, all utensils, etc.  They can get a clean utensil whenever they wish.</w:t>
      </w:r>
    </w:p>
    <w:p w:rsidR="00C332B0" w:rsidRDefault="00C332B0" w:rsidP="00B23730"/>
    <w:p w:rsidR="00DD2E20" w:rsidRPr="007C4D39" w:rsidRDefault="00DD2E20" w:rsidP="00B23730">
      <w:pPr>
        <w:rPr>
          <w:b/>
        </w:rPr>
      </w:pPr>
      <w:r w:rsidRPr="007C4D39">
        <w:rPr>
          <w:b/>
        </w:rPr>
        <w:t>Immigration Option</w:t>
      </w:r>
    </w:p>
    <w:p w:rsidR="00DD2E20" w:rsidRDefault="00DD2E20" w:rsidP="00B23730">
      <w:r>
        <w:t>You can provide a random opportunity whereby anyone from the Rank 2, 3, 4 countries that want to immigrate can either put their  names into a hat and draw the name randomly from the hat and that person gets to immigrate to the country of their choice or if you want to make it more realistic, the persons that want to immigrate stand up one at a time and quickly tell the Rank 1 country what they are willing to do for them so that they get picked.  Once all the presentations are done, the Rank 1 country people choose the one person who gets to immigrate and join them.  Of course, they have to do whatever it is they said they would do.  (</w:t>
      </w:r>
      <w:proofErr w:type="spellStart"/>
      <w:r>
        <w:t>ie</w:t>
      </w:r>
      <w:proofErr w:type="spellEnd"/>
      <w:r>
        <w:t xml:space="preserve">. Keep cleaning the table, </w:t>
      </w:r>
      <w:proofErr w:type="spellStart"/>
      <w:r>
        <w:t>etc</w:t>
      </w:r>
      <w:proofErr w:type="spellEnd"/>
      <w:r>
        <w:t>)</w:t>
      </w:r>
    </w:p>
    <w:p w:rsidR="00DD2E20" w:rsidRDefault="00DD2E20" w:rsidP="00B23730"/>
    <w:p w:rsidR="00B35673" w:rsidRDefault="00B35673" w:rsidP="00B35673">
      <w:r>
        <w:t>Debriefing Questions</w:t>
      </w:r>
    </w:p>
    <w:p w:rsidR="00B35673" w:rsidRDefault="00B35673" w:rsidP="00B35673">
      <w:pPr>
        <w:rPr>
          <w:rFonts w:ascii="Tahoma" w:hAnsi="Tahoma" w:cs="Tahoma"/>
          <w:color w:val="000000"/>
          <w:sz w:val="20"/>
          <w:szCs w:val="20"/>
        </w:rPr>
      </w:pPr>
      <w:r>
        <w:rPr>
          <w:rFonts w:ascii="Tahoma" w:hAnsi="Tahoma" w:cs="Tahoma"/>
          <w:color w:val="000000"/>
          <w:sz w:val="20"/>
          <w:szCs w:val="20"/>
        </w:rPr>
        <w:t xml:space="preserve">What is your definition of fairness?  How does your sense of fair get triggered in this simulation? </w:t>
      </w:r>
    </w:p>
    <w:p w:rsidR="00B35673" w:rsidRDefault="00B35673" w:rsidP="00B35673">
      <w:pPr>
        <w:rPr>
          <w:rFonts w:ascii="Tahoma" w:hAnsi="Tahoma" w:cs="Tahoma"/>
          <w:color w:val="000000"/>
          <w:sz w:val="20"/>
          <w:szCs w:val="20"/>
        </w:rPr>
      </w:pPr>
      <w:r>
        <w:rPr>
          <w:rFonts w:ascii="Tahoma" w:hAnsi="Tahoma" w:cs="Tahoma"/>
          <w:color w:val="000000"/>
          <w:sz w:val="20"/>
          <w:szCs w:val="20"/>
        </w:rPr>
        <w:t> </w:t>
      </w:r>
    </w:p>
    <w:p w:rsidR="00B35673" w:rsidRDefault="00B35673" w:rsidP="00B35673">
      <w:pPr>
        <w:rPr>
          <w:rFonts w:ascii="Tahoma" w:hAnsi="Tahoma" w:cs="Tahoma"/>
          <w:color w:val="000000"/>
          <w:sz w:val="20"/>
          <w:szCs w:val="20"/>
        </w:rPr>
      </w:pPr>
      <w:r>
        <w:rPr>
          <w:rFonts w:ascii="Tahoma" w:hAnsi="Tahoma" w:cs="Tahoma"/>
          <w:color w:val="000000"/>
          <w:sz w:val="20"/>
          <w:szCs w:val="20"/>
        </w:rPr>
        <w:t xml:space="preserve">What changes or none should happen in our world? </w:t>
      </w:r>
    </w:p>
    <w:p w:rsidR="00B35673" w:rsidRDefault="00B35673" w:rsidP="00B35673">
      <w:pPr>
        <w:rPr>
          <w:rFonts w:ascii="Tahoma" w:hAnsi="Tahoma" w:cs="Tahoma"/>
          <w:color w:val="000000"/>
          <w:sz w:val="20"/>
          <w:szCs w:val="20"/>
        </w:rPr>
      </w:pPr>
      <w:r>
        <w:rPr>
          <w:rFonts w:ascii="Tahoma" w:hAnsi="Tahoma" w:cs="Tahoma"/>
          <w:color w:val="000000"/>
          <w:sz w:val="20"/>
          <w:szCs w:val="20"/>
        </w:rPr>
        <w:t> </w:t>
      </w:r>
    </w:p>
    <w:p w:rsidR="00B35673" w:rsidRDefault="00B35673" w:rsidP="00B35673">
      <w:pPr>
        <w:rPr>
          <w:rFonts w:ascii="Tahoma" w:hAnsi="Tahoma" w:cs="Tahoma"/>
          <w:color w:val="000000"/>
          <w:sz w:val="20"/>
          <w:szCs w:val="20"/>
        </w:rPr>
      </w:pPr>
      <w:r>
        <w:rPr>
          <w:rFonts w:ascii="Arial" w:hAnsi="Arial" w:cs="Arial"/>
          <w:color w:val="000000"/>
          <w:sz w:val="20"/>
          <w:szCs w:val="20"/>
        </w:rPr>
        <w:t xml:space="preserve">What roles should the different ranked countries play in making those changes happen or not? </w:t>
      </w:r>
    </w:p>
    <w:p w:rsidR="00B35673" w:rsidRDefault="00B35673" w:rsidP="00B35673">
      <w:pPr>
        <w:rPr>
          <w:rFonts w:ascii="Tahoma" w:hAnsi="Tahoma" w:cs="Tahoma"/>
          <w:color w:val="000000"/>
          <w:sz w:val="20"/>
          <w:szCs w:val="20"/>
        </w:rPr>
      </w:pPr>
      <w:r>
        <w:rPr>
          <w:rFonts w:ascii="Tahoma" w:hAnsi="Tahoma" w:cs="Tahoma"/>
          <w:color w:val="000000"/>
          <w:sz w:val="20"/>
          <w:szCs w:val="20"/>
        </w:rPr>
        <w:t> </w:t>
      </w:r>
    </w:p>
    <w:p w:rsidR="00B35673" w:rsidRDefault="00B35673" w:rsidP="00B35673">
      <w:pPr>
        <w:rPr>
          <w:rFonts w:ascii="Tahoma" w:hAnsi="Tahoma" w:cs="Tahoma"/>
          <w:color w:val="000000"/>
          <w:sz w:val="20"/>
          <w:szCs w:val="20"/>
        </w:rPr>
      </w:pPr>
      <w:r>
        <w:rPr>
          <w:rFonts w:ascii="Arial" w:hAnsi="Arial" w:cs="Arial"/>
          <w:color w:val="000000"/>
          <w:sz w:val="20"/>
          <w:szCs w:val="20"/>
        </w:rPr>
        <w:t>What costs will making changes or not have on the different ranked countries? on our country?</w:t>
      </w:r>
    </w:p>
    <w:p w:rsidR="00B35673" w:rsidRDefault="00B35673" w:rsidP="00B23730"/>
    <w:p w:rsidR="00FD0285" w:rsidRPr="00B35673" w:rsidRDefault="00DD2E20" w:rsidP="00DD2E20">
      <w:pPr>
        <w:jc w:val="center"/>
        <w:rPr>
          <w:rFonts w:ascii="Arial" w:hAnsi="Arial" w:cs="Arial"/>
          <w:b/>
          <w:sz w:val="52"/>
          <w:szCs w:val="28"/>
        </w:rPr>
      </w:pPr>
      <w:r>
        <w:br w:type="page"/>
      </w:r>
      <w:r w:rsidRPr="00B35673">
        <w:rPr>
          <w:rFonts w:ascii="Arial" w:hAnsi="Arial" w:cs="Arial"/>
          <w:b/>
          <w:sz w:val="52"/>
          <w:szCs w:val="28"/>
        </w:rPr>
        <w:t>Global Government Simulation Meal Menu</w:t>
      </w:r>
    </w:p>
    <w:p w:rsidR="00DD2E20" w:rsidRPr="00B35673" w:rsidRDefault="00DD2E20" w:rsidP="00DD2E20">
      <w:pPr>
        <w:jc w:val="center"/>
        <w:rPr>
          <w:rFonts w:ascii="Arial" w:hAnsi="Arial" w:cs="Arial"/>
          <w:b/>
          <w:sz w:val="5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4677"/>
      </w:tblGrid>
      <w:tr w:rsidR="00C332B0" w:rsidRPr="00B35673" w:rsidTr="00B35673">
        <w:trPr>
          <w:jc w:val="center"/>
        </w:trPr>
        <w:tc>
          <w:tcPr>
            <w:tcW w:w="3409" w:type="dxa"/>
            <w:shd w:val="clear" w:color="auto" w:fill="auto"/>
          </w:tcPr>
          <w:p w:rsidR="00C332B0" w:rsidRPr="00B35673" w:rsidRDefault="00C332B0" w:rsidP="00B23730">
            <w:pPr>
              <w:rPr>
                <w:b/>
                <w:sz w:val="56"/>
              </w:rPr>
            </w:pPr>
            <w:r w:rsidRPr="00B35673">
              <w:rPr>
                <w:b/>
                <w:sz w:val="56"/>
              </w:rPr>
              <w:t>Price of Item</w:t>
            </w:r>
          </w:p>
        </w:tc>
        <w:tc>
          <w:tcPr>
            <w:tcW w:w="4677" w:type="dxa"/>
            <w:shd w:val="clear" w:color="auto" w:fill="auto"/>
          </w:tcPr>
          <w:p w:rsidR="00C332B0" w:rsidRPr="00B35673" w:rsidRDefault="00C332B0" w:rsidP="00B23730">
            <w:pPr>
              <w:rPr>
                <w:b/>
                <w:sz w:val="56"/>
              </w:rPr>
            </w:pPr>
            <w:r w:rsidRPr="00B35673">
              <w:rPr>
                <w:b/>
                <w:sz w:val="56"/>
              </w:rPr>
              <w:t>Group Serving of:</w:t>
            </w:r>
          </w:p>
        </w:tc>
      </w:tr>
      <w:tr w:rsidR="00F26959" w:rsidRPr="00B35673" w:rsidTr="00B35673">
        <w:trPr>
          <w:jc w:val="center"/>
        </w:trPr>
        <w:tc>
          <w:tcPr>
            <w:tcW w:w="3409" w:type="dxa"/>
            <w:shd w:val="clear" w:color="auto" w:fill="auto"/>
          </w:tcPr>
          <w:p w:rsidR="00F26959" w:rsidRPr="00B35673" w:rsidRDefault="00F26959" w:rsidP="003C24A6">
            <w:pPr>
              <w:jc w:val="right"/>
              <w:rPr>
                <w:sz w:val="56"/>
              </w:rPr>
            </w:pPr>
            <w:r w:rsidRPr="00B35673">
              <w:rPr>
                <w:sz w:val="56"/>
              </w:rPr>
              <w:t>$5.00</w:t>
            </w:r>
          </w:p>
        </w:tc>
        <w:tc>
          <w:tcPr>
            <w:tcW w:w="4677" w:type="dxa"/>
            <w:shd w:val="clear" w:color="auto" w:fill="auto"/>
          </w:tcPr>
          <w:p w:rsidR="00F26959" w:rsidRPr="00B35673" w:rsidRDefault="00F26959" w:rsidP="003C24A6">
            <w:pPr>
              <w:jc w:val="right"/>
              <w:rPr>
                <w:sz w:val="56"/>
              </w:rPr>
            </w:pPr>
            <w:r w:rsidRPr="00B35673">
              <w:rPr>
                <w:sz w:val="56"/>
              </w:rPr>
              <w:t>bread</w:t>
            </w:r>
          </w:p>
        </w:tc>
      </w:tr>
      <w:tr w:rsidR="00F26959" w:rsidRPr="00B35673" w:rsidTr="00B35673">
        <w:trPr>
          <w:jc w:val="center"/>
        </w:trPr>
        <w:tc>
          <w:tcPr>
            <w:tcW w:w="3409" w:type="dxa"/>
            <w:shd w:val="clear" w:color="auto" w:fill="auto"/>
          </w:tcPr>
          <w:p w:rsidR="00F26959" w:rsidRPr="00B35673" w:rsidRDefault="00F26959" w:rsidP="003C24A6">
            <w:pPr>
              <w:jc w:val="right"/>
              <w:rPr>
                <w:sz w:val="56"/>
              </w:rPr>
            </w:pPr>
            <w:r w:rsidRPr="00B35673">
              <w:rPr>
                <w:sz w:val="56"/>
              </w:rPr>
              <w:t>$5.00</w:t>
            </w:r>
          </w:p>
        </w:tc>
        <w:tc>
          <w:tcPr>
            <w:tcW w:w="4677" w:type="dxa"/>
            <w:shd w:val="clear" w:color="auto" w:fill="auto"/>
          </w:tcPr>
          <w:p w:rsidR="00F26959" w:rsidRPr="00B35673" w:rsidRDefault="00F26959" w:rsidP="003C24A6">
            <w:pPr>
              <w:jc w:val="right"/>
              <w:rPr>
                <w:sz w:val="56"/>
              </w:rPr>
            </w:pPr>
            <w:r w:rsidRPr="00B35673">
              <w:rPr>
                <w:sz w:val="56"/>
              </w:rPr>
              <w:t>small bowl of jam</w:t>
            </w:r>
          </w:p>
        </w:tc>
      </w:tr>
      <w:tr w:rsidR="00F26959" w:rsidRPr="00B35673" w:rsidTr="00B35673">
        <w:trPr>
          <w:jc w:val="center"/>
        </w:trPr>
        <w:tc>
          <w:tcPr>
            <w:tcW w:w="3409" w:type="dxa"/>
            <w:shd w:val="clear" w:color="auto" w:fill="auto"/>
          </w:tcPr>
          <w:p w:rsidR="00F26959" w:rsidRPr="00B35673" w:rsidRDefault="00F26959" w:rsidP="003C24A6">
            <w:pPr>
              <w:jc w:val="right"/>
              <w:rPr>
                <w:sz w:val="56"/>
              </w:rPr>
            </w:pPr>
            <w:r w:rsidRPr="00B35673">
              <w:rPr>
                <w:sz w:val="56"/>
              </w:rPr>
              <w:t>$5.00</w:t>
            </w:r>
          </w:p>
        </w:tc>
        <w:tc>
          <w:tcPr>
            <w:tcW w:w="4677" w:type="dxa"/>
            <w:shd w:val="clear" w:color="auto" w:fill="auto"/>
          </w:tcPr>
          <w:p w:rsidR="00F26959" w:rsidRPr="00B35673" w:rsidRDefault="00F26959" w:rsidP="003C24A6">
            <w:pPr>
              <w:jc w:val="right"/>
              <w:rPr>
                <w:sz w:val="56"/>
              </w:rPr>
            </w:pPr>
            <w:r w:rsidRPr="00B35673">
              <w:rPr>
                <w:sz w:val="56"/>
              </w:rPr>
              <w:t>small bowl of margarine</w:t>
            </w:r>
          </w:p>
        </w:tc>
      </w:tr>
      <w:tr w:rsidR="00FD0285" w:rsidRPr="00B35673" w:rsidTr="00B35673">
        <w:trPr>
          <w:jc w:val="center"/>
        </w:trPr>
        <w:tc>
          <w:tcPr>
            <w:tcW w:w="3409" w:type="dxa"/>
            <w:shd w:val="clear" w:color="auto" w:fill="auto"/>
          </w:tcPr>
          <w:p w:rsidR="00FD0285" w:rsidRPr="00B35673" w:rsidRDefault="00FD0285" w:rsidP="003C24A6">
            <w:pPr>
              <w:jc w:val="right"/>
              <w:rPr>
                <w:sz w:val="56"/>
              </w:rPr>
            </w:pPr>
            <w:r w:rsidRPr="00B35673">
              <w:rPr>
                <w:sz w:val="56"/>
              </w:rPr>
              <w:t>$10.00</w:t>
            </w:r>
          </w:p>
        </w:tc>
        <w:tc>
          <w:tcPr>
            <w:tcW w:w="4677" w:type="dxa"/>
            <w:shd w:val="clear" w:color="auto" w:fill="auto"/>
          </w:tcPr>
          <w:p w:rsidR="00FD0285" w:rsidRPr="00B35673" w:rsidRDefault="00FD0285" w:rsidP="003C24A6">
            <w:pPr>
              <w:jc w:val="right"/>
              <w:rPr>
                <w:sz w:val="56"/>
              </w:rPr>
            </w:pPr>
            <w:r w:rsidRPr="00B35673">
              <w:rPr>
                <w:sz w:val="56"/>
              </w:rPr>
              <w:t>ketchup</w:t>
            </w:r>
          </w:p>
        </w:tc>
      </w:tr>
      <w:tr w:rsidR="00FD0285" w:rsidRPr="00B35673" w:rsidTr="00B35673">
        <w:trPr>
          <w:jc w:val="center"/>
        </w:trPr>
        <w:tc>
          <w:tcPr>
            <w:tcW w:w="3409" w:type="dxa"/>
            <w:shd w:val="clear" w:color="auto" w:fill="auto"/>
          </w:tcPr>
          <w:p w:rsidR="00FD0285" w:rsidRPr="00B35673" w:rsidRDefault="00FD0285" w:rsidP="003C24A6">
            <w:pPr>
              <w:jc w:val="right"/>
              <w:rPr>
                <w:sz w:val="56"/>
              </w:rPr>
            </w:pPr>
            <w:r w:rsidRPr="00B35673">
              <w:rPr>
                <w:sz w:val="56"/>
              </w:rPr>
              <w:t>$10.00</w:t>
            </w:r>
          </w:p>
        </w:tc>
        <w:tc>
          <w:tcPr>
            <w:tcW w:w="4677" w:type="dxa"/>
            <w:shd w:val="clear" w:color="auto" w:fill="auto"/>
          </w:tcPr>
          <w:p w:rsidR="00FD0285" w:rsidRPr="00B35673" w:rsidRDefault="00FD0285" w:rsidP="003C24A6">
            <w:pPr>
              <w:jc w:val="right"/>
              <w:rPr>
                <w:sz w:val="56"/>
              </w:rPr>
            </w:pPr>
            <w:r w:rsidRPr="00B35673">
              <w:rPr>
                <w:sz w:val="56"/>
              </w:rPr>
              <w:t>mustard</w:t>
            </w:r>
          </w:p>
        </w:tc>
      </w:tr>
      <w:tr w:rsidR="00F26959" w:rsidRPr="00B35673" w:rsidTr="00B35673">
        <w:trPr>
          <w:jc w:val="center"/>
        </w:trPr>
        <w:tc>
          <w:tcPr>
            <w:tcW w:w="3409" w:type="dxa"/>
            <w:shd w:val="clear" w:color="auto" w:fill="auto"/>
          </w:tcPr>
          <w:p w:rsidR="00F26959" w:rsidRPr="00B35673" w:rsidRDefault="00F26959" w:rsidP="003C24A6">
            <w:pPr>
              <w:jc w:val="right"/>
              <w:rPr>
                <w:sz w:val="56"/>
              </w:rPr>
            </w:pPr>
            <w:r w:rsidRPr="00B35673">
              <w:rPr>
                <w:sz w:val="56"/>
              </w:rPr>
              <w:t>$15.00</w:t>
            </w:r>
          </w:p>
        </w:tc>
        <w:tc>
          <w:tcPr>
            <w:tcW w:w="4677" w:type="dxa"/>
            <w:shd w:val="clear" w:color="auto" w:fill="auto"/>
          </w:tcPr>
          <w:p w:rsidR="00F26959" w:rsidRPr="00B35673" w:rsidRDefault="00F26959" w:rsidP="003C24A6">
            <w:pPr>
              <w:jc w:val="right"/>
              <w:rPr>
                <w:sz w:val="56"/>
              </w:rPr>
            </w:pPr>
            <w:r w:rsidRPr="00B35673">
              <w:rPr>
                <w:sz w:val="56"/>
              </w:rPr>
              <w:t>bologna</w:t>
            </w:r>
          </w:p>
        </w:tc>
      </w:tr>
      <w:tr w:rsidR="00F26959" w:rsidRPr="00B35673" w:rsidTr="00B35673">
        <w:trPr>
          <w:jc w:val="center"/>
        </w:trPr>
        <w:tc>
          <w:tcPr>
            <w:tcW w:w="3409" w:type="dxa"/>
            <w:shd w:val="clear" w:color="auto" w:fill="auto"/>
          </w:tcPr>
          <w:p w:rsidR="00F26959" w:rsidRPr="00B35673" w:rsidRDefault="00F26959" w:rsidP="003C24A6">
            <w:pPr>
              <w:jc w:val="right"/>
              <w:rPr>
                <w:sz w:val="56"/>
              </w:rPr>
            </w:pPr>
            <w:r w:rsidRPr="00B35673">
              <w:rPr>
                <w:sz w:val="56"/>
              </w:rPr>
              <w:t>$20.00</w:t>
            </w:r>
          </w:p>
        </w:tc>
        <w:tc>
          <w:tcPr>
            <w:tcW w:w="4677" w:type="dxa"/>
            <w:shd w:val="clear" w:color="auto" w:fill="auto"/>
          </w:tcPr>
          <w:p w:rsidR="00F26959" w:rsidRPr="00B35673" w:rsidRDefault="00F26959" w:rsidP="003C24A6">
            <w:pPr>
              <w:jc w:val="right"/>
              <w:rPr>
                <w:sz w:val="56"/>
              </w:rPr>
            </w:pPr>
            <w:r w:rsidRPr="00B35673">
              <w:rPr>
                <w:sz w:val="56"/>
              </w:rPr>
              <w:t>ham</w:t>
            </w:r>
          </w:p>
        </w:tc>
      </w:tr>
      <w:tr w:rsidR="00F26959" w:rsidRPr="00B35673" w:rsidTr="00B35673">
        <w:trPr>
          <w:jc w:val="center"/>
        </w:trPr>
        <w:tc>
          <w:tcPr>
            <w:tcW w:w="3409" w:type="dxa"/>
            <w:shd w:val="clear" w:color="auto" w:fill="auto"/>
          </w:tcPr>
          <w:p w:rsidR="00F26959" w:rsidRPr="00B35673" w:rsidRDefault="00F26959" w:rsidP="003C24A6">
            <w:pPr>
              <w:jc w:val="right"/>
              <w:rPr>
                <w:sz w:val="56"/>
              </w:rPr>
            </w:pPr>
            <w:r w:rsidRPr="00B35673">
              <w:rPr>
                <w:sz w:val="56"/>
              </w:rPr>
              <w:t>$20.00</w:t>
            </w:r>
          </w:p>
        </w:tc>
        <w:tc>
          <w:tcPr>
            <w:tcW w:w="4677" w:type="dxa"/>
            <w:shd w:val="clear" w:color="auto" w:fill="auto"/>
          </w:tcPr>
          <w:p w:rsidR="00F26959" w:rsidRPr="00B35673" w:rsidRDefault="00F26959" w:rsidP="003C24A6">
            <w:pPr>
              <w:jc w:val="right"/>
              <w:rPr>
                <w:sz w:val="56"/>
              </w:rPr>
            </w:pPr>
            <w:r w:rsidRPr="00B35673">
              <w:rPr>
                <w:sz w:val="56"/>
              </w:rPr>
              <w:t>cheese slices</w:t>
            </w:r>
          </w:p>
        </w:tc>
      </w:tr>
      <w:tr w:rsidR="00F26959" w:rsidRPr="00B35673" w:rsidTr="00B35673">
        <w:trPr>
          <w:jc w:val="center"/>
        </w:trPr>
        <w:tc>
          <w:tcPr>
            <w:tcW w:w="3409" w:type="dxa"/>
            <w:shd w:val="clear" w:color="auto" w:fill="auto"/>
          </w:tcPr>
          <w:p w:rsidR="00F26959" w:rsidRPr="00B35673" w:rsidRDefault="00F26959" w:rsidP="003C24A6">
            <w:pPr>
              <w:jc w:val="right"/>
              <w:rPr>
                <w:sz w:val="56"/>
              </w:rPr>
            </w:pPr>
            <w:r w:rsidRPr="00B35673">
              <w:rPr>
                <w:sz w:val="56"/>
              </w:rPr>
              <w:t>$30.00</w:t>
            </w:r>
          </w:p>
        </w:tc>
        <w:tc>
          <w:tcPr>
            <w:tcW w:w="4677" w:type="dxa"/>
            <w:shd w:val="clear" w:color="auto" w:fill="auto"/>
          </w:tcPr>
          <w:p w:rsidR="00F26959" w:rsidRPr="00B35673" w:rsidRDefault="00F26959" w:rsidP="003C24A6">
            <w:pPr>
              <w:jc w:val="right"/>
              <w:rPr>
                <w:sz w:val="56"/>
              </w:rPr>
            </w:pPr>
            <w:r w:rsidRPr="00B35673">
              <w:rPr>
                <w:sz w:val="56"/>
              </w:rPr>
              <w:t xml:space="preserve">potato chips </w:t>
            </w:r>
          </w:p>
        </w:tc>
      </w:tr>
      <w:tr w:rsidR="00F26959" w:rsidRPr="00B35673" w:rsidTr="00B35673">
        <w:trPr>
          <w:jc w:val="center"/>
        </w:trPr>
        <w:tc>
          <w:tcPr>
            <w:tcW w:w="3409" w:type="dxa"/>
            <w:shd w:val="clear" w:color="auto" w:fill="auto"/>
          </w:tcPr>
          <w:p w:rsidR="00F26959" w:rsidRPr="00B35673" w:rsidRDefault="00F26959" w:rsidP="003C24A6">
            <w:pPr>
              <w:jc w:val="right"/>
              <w:rPr>
                <w:sz w:val="56"/>
              </w:rPr>
            </w:pPr>
            <w:r w:rsidRPr="00B35673">
              <w:rPr>
                <w:sz w:val="56"/>
              </w:rPr>
              <w:t>$30.00</w:t>
            </w:r>
          </w:p>
        </w:tc>
        <w:tc>
          <w:tcPr>
            <w:tcW w:w="4677" w:type="dxa"/>
            <w:shd w:val="clear" w:color="auto" w:fill="auto"/>
          </w:tcPr>
          <w:p w:rsidR="00F26959" w:rsidRPr="00B35673" w:rsidRDefault="00F26959" w:rsidP="003C24A6">
            <w:pPr>
              <w:jc w:val="right"/>
              <w:rPr>
                <w:sz w:val="56"/>
              </w:rPr>
            </w:pPr>
            <w:r w:rsidRPr="00B35673">
              <w:rPr>
                <w:sz w:val="56"/>
              </w:rPr>
              <w:t>pop</w:t>
            </w:r>
          </w:p>
        </w:tc>
      </w:tr>
    </w:tbl>
    <w:p w:rsidR="00C332B0" w:rsidRDefault="00C332B0" w:rsidP="00B23730"/>
    <w:p w:rsidR="00602497" w:rsidRDefault="00FD0285" w:rsidP="00B23730">
      <w:r>
        <w:t>You are only allowed to buy one serv</w:t>
      </w:r>
      <w:r w:rsidR="002B707B">
        <w:t>ing of each item for your group in total for the entire simulation.</w:t>
      </w:r>
    </w:p>
    <w:p w:rsidR="00602497" w:rsidRDefault="00602497" w:rsidP="00B23730"/>
    <w:p w:rsidR="00B35673" w:rsidRDefault="00B35673" w:rsidP="00AB5B6B"/>
    <w:sectPr w:rsidR="00B35673" w:rsidSect="00DE0CA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C7140"/>
    <w:multiLevelType w:val="hybridMultilevel"/>
    <w:tmpl w:val="DC8C89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92C3F64"/>
    <w:multiLevelType w:val="hybridMultilevel"/>
    <w:tmpl w:val="5FBE58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194924869">
    <w:abstractNumId w:val="0"/>
  </w:num>
  <w:num w:numId="2" w16cid:durableId="1751003491">
    <w:abstractNumId w:val="1"/>
  </w:num>
  <w:num w:numId="3" w16cid:durableId="170579035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078015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985"/>
    <w:rsid w:val="000070E2"/>
    <w:rsid w:val="000159F1"/>
    <w:rsid w:val="0007747F"/>
    <w:rsid w:val="00087ED0"/>
    <w:rsid w:val="000C1985"/>
    <w:rsid w:val="00123906"/>
    <w:rsid w:val="001274BE"/>
    <w:rsid w:val="001806E8"/>
    <w:rsid w:val="00182155"/>
    <w:rsid w:val="001B0759"/>
    <w:rsid w:val="001B075C"/>
    <w:rsid w:val="001B60BE"/>
    <w:rsid w:val="00201943"/>
    <w:rsid w:val="00226B36"/>
    <w:rsid w:val="00232B6A"/>
    <w:rsid w:val="00285D67"/>
    <w:rsid w:val="002B707B"/>
    <w:rsid w:val="002D6FCB"/>
    <w:rsid w:val="00331A8C"/>
    <w:rsid w:val="003743CC"/>
    <w:rsid w:val="00392245"/>
    <w:rsid w:val="003965EC"/>
    <w:rsid w:val="003B5874"/>
    <w:rsid w:val="003B694B"/>
    <w:rsid w:val="003C24A6"/>
    <w:rsid w:val="003D0832"/>
    <w:rsid w:val="003D7CB5"/>
    <w:rsid w:val="003E4D58"/>
    <w:rsid w:val="003E766B"/>
    <w:rsid w:val="003F6720"/>
    <w:rsid w:val="004208EC"/>
    <w:rsid w:val="00436E4E"/>
    <w:rsid w:val="0046769E"/>
    <w:rsid w:val="004A3D6F"/>
    <w:rsid w:val="00525BE4"/>
    <w:rsid w:val="00546C9A"/>
    <w:rsid w:val="005A3F80"/>
    <w:rsid w:val="00602497"/>
    <w:rsid w:val="00637DC8"/>
    <w:rsid w:val="006641C1"/>
    <w:rsid w:val="006969B1"/>
    <w:rsid w:val="006B6209"/>
    <w:rsid w:val="006C7172"/>
    <w:rsid w:val="006F2C09"/>
    <w:rsid w:val="006F343A"/>
    <w:rsid w:val="0071188F"/>
    <w:rsid w:val="007131FE"/>
    <w:rsid w:val="007B059E"/>
    <w:rsid w:val="007C4D39"/>
    <w:rsid w:val="007C5883"/>
    <w:rsid w:val="007E425B"/>
    <w:rsid w:val="007F2CAA"/>
    <w:rsid w:val="008156AE"/>
    <w:rsid w:val="00836B7D"/>
    <w:rsid w:val="008807BA"/>
    <w:rsid w:val="008821F3"/>
    <w:rsid w:val="00885187"/>
    <w:rsid w:val="008C7115"/>
    <w:rsid w:val="008F4FB0"/>
    <w:rsid w:val="00916C93"/>
    <w:rsid w:val="00925777"/>
    <w:rsid w:val="00927568"/>
    <w:rsid w:val="009404EF"/>
    <w:rsid w:val="009A5932"/>
    <w:rsid w:val="00A00126"/>
    <w:rsid w:val="00A01DF0"/>
    <w:rsid w:val="00A11051"/>
    <w:rsid w:val="00A53F59"/>
    <w:rsid w:val="00AB5B6B"/>
    <w:rsid w:val="00AC677D"/>
    <w:rsid w:val="00AD6704"/>
    <w:rsid w:val="00AD7466"/>
    <w:rsid w:val="00AE7CD2"/>
    <w:rsid w:val="00B032E1"/>
    <w:rsid w:val="00B16A4D"/>
    <w:rsid w:val="00B23730"/>
    <w:rsid w:val="00B23C85"/>
    <w:rsid w:val="00B35673"/>
    <w:rsid w:val="00B71FAC"/>
    <w:rsid w:val="00BB3D6D"/>
    <w:rsid w:val="00C21488"/>
    <w:rsid w:val="00C332B0"/>
    <w:rsid w:val="00C51490"/>
    <w:rsid w:val="00C70330"/>
    <w:rsid w:val="00C83E0F"/>
    <w:rsid w:val="00CE2B4D"/>
    <w:rsid w:val="00CE490E"/>
    <w:rsid w:val="00D01451"/>
    <w:rsid w:val="00D22391"/>
    <w:rsid w:val="00D308C2"/>
    <w:rsid w:val="00DB6632"/>
    <w:rsid w:val="00DD2E20"/>
    <w:rsid w:val="00DE0CA3"/>
    <w:rsid w:val="00E45B1A"/>
    <w:rsid w:val="00E70063"/>
    <w:rsid w:val="00F26959"/>
    <w:rsid w:val="00F66D70"/>
    <w:rsid w:val="00FB0F80"/>
    <w:rsid w:val="00FB42E9"/>
    <w:rsid w:val="00FD02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0ED9B4E7-9C25-40BD-90E0-DC95529E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Cs w:val="20"/>
    </w:rPr>
  </w:style>
  <w:style w:type="paragraph" w:styleId="Heading2">
    <w:name w:val="heading 2"/>
    <w:basedOn w:val="Normal"/>
    <w:next w:val="Normal"/>
    <w:link w:val="Heading2Char"/>
    <w:qFormat/>
    <w:pPr>
      <w:keepNext/>
      <w:outlineLvl w:val="1"/>
    </w:pPr>
    <w:rPr>
      <w:rFonts w:ascii="Arial" w:hAnsi="Arial" w:cs="Arial"/>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20"/>
      <w:szCs w:val="20"/>
    </w:rPr>
  </w:style>
  <w:style w:type="paragraph" w:styleId="Title">
    <w:name w:val="Title"/>
    <w:basedOn w:val="Normal"/>
    <w:qFormat/>
    <w:pPr>
      <w:jc w:val="center"/>
    </w:pPr>
    <w:rPr>
      <w:rFonts w:ascii="Arial" w:hAnsi="Arial" w:cs="Arial"/>
      <w:b/>
      <w:bCs/>
      <w:sz w:val="32"/>
    </w:rPr>
  </w:style>
  <w:style w:type="table" w:styleId="TableGrid">
    <w:name w:val="Table Grid"/>
    <w:basedOn w:val="TableNormal"/>
    <w:rsid w:val="000C1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36E4E"/>
    <w:rPr>
      <w:color w:val="0000FF"/>
      <w:u w:val="single"/>
    </w:rPr>
  </w:style>
  <w:style w:type="character" w:customStyle="1" w:styleId="Heading2Char">
    <w:name w:val="Heading 2 Char"/>
    <w:link w:val="Heading2"/>
    <w:rsid w:val="00DE0CA3"/>
    <w:rPr>
      <w:rFonts w:ascii="Arial" w:hAnsi="Arial" w:cs="Arial"/>
      <w:b/>
      <w:bCs/>
      <w:lang w:val="en-US" w:eastAsia="en-US"/>
    </w:rPr>
  </w:style>
  <w:style w:type="paragraph" w:styleId="BalloonText">
    <w:name w:val="Balloon Text"/>
    <w:basedOn w:val="Normal"/>
    <w:link w:val="BalloonTextChar"/>
    <w:rsid w:val="004A3D6F"/>
    <w:rPr>
      <w:rFonts w:ascii="Tahoma" w:hAnsi="Tahoma" w:cs="Tahoma"/>
      <w:sz w:val="16"/>
      <w:szCs w:val="16"/>
    </w:rPr>
  </w:style>
  <w:style w:type="character" w:customStyle="1" w:styleId="BalloonTextChar">
    <w:name w:val="Balloon Text Char"/>
    <w:link w:val="BalloonText"/>
    <w:rsid w:val="004A3D6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4946">
      <w:bodyDiv w:val="1"/>
      <w:marLeft w:val="0"/>
      <w:marRight w:val="0"/>
      <w:marTop w:val="0"/>
      <w:marBottom w:val="0"/>
      <w:divBdr>
        <w:top w:val="none" w:sz="0" w:space="0" w:color="auto"/>
        <w:left w:val="none" w:sz="0" w:space="0" w:color="auto"/>
        <w:bottom w:val="none" w:sz="0" w:space="0" w:color="auto"/>
        <w:right w:val="none" w:sz="0" w:space="0" w:color="auto"/>
      </w:divBdr>
    </w:div>
    <w:div w:id="169561748">
      <w:bodyDiv w:val="1"/>
      <w:marLeft w:val="0"/>
      <w:marRight w:val="0"/>
      <w:marTop w:val="0"/>
      <w:marBottom w:val="0"/>
      <w:divBdr>
        <w:top w:val="none" w:sz="0" w:space="0" w:color="auto"/>
        <w:left w:val="none" w:sz="0" w:space="0" w:color="auto"/>
        <w:bottom w:val="none" w:sz="0" w:space="0" w:color="auto"/>
        <w:right w:val="none" w:sz="0" w:space="0" w:color="auto"/>
      </w:divBdr>
    </w:div>
    <w:div w:id="671032045">
      <w:bodyDiv w:val="1"/>
      <w:marLeft w:val="0"/>
      <w:marRight w:val="0"/>
      <w:marTop w:val="0"/>
      <w:marBottom w:val="0"/>
      <w:divBdr>
        <w:top w:val="none" w:sz="0" w:space="0" w:color="auto"/>
        <w:left w:val="none" w:sz="0" w:space="0" w:color="auto"/>
        <w:bottom w:val="none" w:sz="0" w:space="0" w:color="auto"/>
        <w:right w:val="none" w:sz="0" w:space="0" w:color="auto"/>
      </w:divBdr>
    </w:div>
    <w:div w:id="1392659690">
      <w:bodyDiv w:val="1"/>
      <w:marLeft w:val="0"/>
      <w:marRight w:val="0"/>
      <w:marTop w:val="0"/>
      <w:marBottom w:val="0"/>
      <w:divBdr>
        <w:top w:val="none" w:sz="0" w:space="0" w:color="auto"/>
        <w:left w:val="none" w:sz="0" w:space="0" w:color="auto"/>
        <w:bottom w:val="none" w:sz="0" w:space="0" w:color="auto"/>
        <w:right w:val="none" w:sz="0" w:space="0" w:color="auto"/>
      </w:divBdr>
    </w:div>
    <w:div w:id="1768307136">
      <w:bodyDiv w:val="1"/>
      <w:marLeft w:val="0"/>
      <w:marRight w:val="0"/>
      <w:marTop w:val="0"/>
      <w:marBottom w:val="0"/>
      <w:divBdr>
        <w:top w:val="none" w:sz="0" w:space="0" w:color="auto"/>
        <w:left w:val="none" w:sz="0" w:space="0" w:color="auto"/>
        <w:bottom w:val="none" w:sz="0" w:space="0" w:color="auto"/>
        <w:right w:val="none" w:sz="0" w:space="0" w:color="auto"/>
      </w:divBdr>
      <w:divsChild>
        <w:div w:id="134568392">
          <w:marLeft w:val="0"/>
          <w:marRight w:val="0"/>
          <w:marTop w:val="0"/>
          <w:marBottom w:val="0"/>
          <w:divBdr>
            <w:top w:val="none" w:sz="0" w:space="0" w:color="auto"/>
            <w:left w:val="none" w:sz="0" w:space="0" w:color="auto"/>
            <w:bottom w:val="none" w:sz="0" w:space="0" w:color="auto"/>
            <w:right w:val="none" w:sz="0" w:space="0" w:color="auto"/>
          </w:divBdr>
          <w:divsChild>
            <w:div w:id="358092092">
              <w:marLeft w:val="0"/>
              <w:marRight w:val="0"/>
              <w:marTop w:val="0"/>
              <w:marBottom w:val="0"/>
              <w:divBdr>
                <w:top w:val="none" w:sz="0" w:space="0" w:color="auto"/>
                <w:left w:val="none" w:sz="0" w:space="0" w:color="auto"/>
                <w:bottom w:val="none" w:sz="0" w:space="0" w:color="auto"/>
                <w:right w:val="none" w:sz="0" w:space="0" w:color="auto"/>
              </w:divBdr>
            </w:div>
            <w:div w:id="574164349">
              <w:marLeft w:val="0"/>
              <w:marRight w:val="0"/>
              <w:marTop w:val="0"/>
              <w:marBottom w:val="0"/>
              <w:divBdr>
                <w:top w:val="none" w:sz="0" w:space="0" w:color="auto"/>
                <w:left w:val="none" w:sz="0" w:space="0" w:color="auto"/>
                <w:bottom w:val="none" w:sz="0" w:space="0" w:color="auto"/>
                <w:right w:val="none" w:sz="0" w:space="0" w:color="auto"/>
              </w:divBdr>
            </w:div>
            <w:div w:id="1210340525">
              <w:marLeft w:val="0"/>
              <w:marRight w:val="0"/>
              <w:marTop w:val="0"/>
              <w:marBottom w:val="0"/>
              <w:divBdr>
                <w:top w:val="none" w:sz="0" w:space="0" w:color="auto"/>
                <w:left w:val="none" w:sz="0" w:space="0" w:color="auto"/>
                <w:bottom w:val="none" w:sz="0" w:space="0" w:color="auto"/>
                <w:right w:val="none" w:sz="0" w:space="0" w:color="auto"/>
              </w:divBdr>
            </w:div>
            <w:div w:id="1322925451">
              <w:marLeft w:val="0"/>
              <w:marRight w:val="0"/>
              <w:marTop w:val="0"/>
              <w:marBottom w:val="0"/>
              <w:divBdr>
                <w:top w:val="none" w:sz="0" w:space="0" w:color="auto"/>
                <w:left w:val="none" w:sz="0" w:space="0" w:color="auto"/>
                <w:bottom w:val="none" w:sz="0" w:space="0" w:color="auto"/>
                <w:right w:val="none" w:sz="0" w:space="0" w:color="auto"/>
              </w:divBdr>
            </w:div>
            <w:div w:id="1551040972">
              <w:marLeft w:val="0"/>
              <w:marRight w:val="0"/>
              <w:marTop w:val="0"/>
              <w:marBottom w:val="0"/>
              <w:divBdr>
                <w:top w:val="none" w:sz="0" w:space="0" w:color="auto"/>
                <w:left w:val="none" w:sz="0" w:space="0" w:color="auto"/>
                <w:bottom w:val="none" w:sz="0" w:space="0" w:color="auto"/>
                <w:right w:val="none" w:sz="0" w:space="0" w:color="auto"/>
              </w:divBdr>
            </w:div>
            <w:div w:id="1724065381">
              <w:marLeft w:val="0"/>
              <w:marRight w:val="0"/>
              <w:marTop w:val="0"/>
              <w:marBottom w:val="0"/>
              <w:divBdr>
                <w:top w:val="none" w:sz="0" w:space="0" w:color="auto"/>
                <w:left w:val="none" w:sz="0" w:space="0" w:color="auto"/>
                <w:bottom w:val="none" w:sz="0" w:space="0" w:color="auto"/>
                <w:right w:val="none" w:sz="0" w:space="0" w:color="auto"/>
              </w:divBdr>
            </w:div>
            <w:div w:id="21216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F68DA34BE3A489175CE13712671C7" ma:contentTypeVersion="0" ma:contentTypeDescription="Create a new document." ma:contentTypeScope="" ma:versionID="53215944f251874e185c4c0b6900aef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86C43-5753-4619-92F8-31AF15D63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5161806-C5C2-4910-8078-0CA76A15B9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Cost to Build</vt:lpstr>
    </vt:vector>
  </TitlesOfParts>
  <Company>SPS</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to Build</dc:title>
  <dc:subject/>
  <dc:creator>Saskatoon Public Schools</dc:creator>
  <cp:keywords/>
  <cp:lastModifiedBy>Clark, Christopher</cp:lastModifiedBy>
  <cp:revision>4</cp:revision>
  <cp:lastPrinted>2012-05-01T17:05:00Z</cp:lastPrinted>
  <dcterms:created xsi:type="dcterms:W3CDTF">2023-04-19T20:00:00Z</dcterms:created>
  <dcterms:modified xsi:type="dcterms:W3CDTF">2023-04-19T20:00:00Z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Not checked</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ContentTypeId">
    <vt:lpwstr>0x0101001CF14649BC806B40A26BCA77B26AAEE7</vt:lpwstr>
  </property>
  <property fmtid="{D5CDD505-2E9C-101B-9397-08002B2CF9AE}" pid="7" name="ContentType">
    <vt:lpwstr>Document</vt:lpwstr>
  </property>
</Properties>
</file>